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ED" w:rsidRDefault="00E928ED" w:rsidP="00E92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28ED" w:rsidRDefault="00E928ED" w:rsidP="00E92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КУКОБОЙСКОГО СЕЛЬСКОГО ПОСЕЛЕНИЯ </w:t>
      </w:r>
    </w:p>
    <w:p w:rsidR="00E928ED" w:rsidRDefault="00E928ED" w:rsidP="00E92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E928ED" w:rsidRDefault="00E928ED" w:rsidP="00E92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8ED" w:rsidRDefault="00E928ED" w:rsidP="00E92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E928ED" w:rsidRDefault="00E928ED" w:rsidP="00E92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Кукобой</w:t>
      </w:r>
    </w:p>
    <w:p w:rsidR="00E928ED" w:rsidRDefault="00E928ED" w:rsidP="00E92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28ED" w:rsidRDefault="00E928ED" w:rsidP="00E92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№ 14 от 19.02.2019 «</w:t>
      </w:r>
      <w:r w:rsidRPr="00D579C4">
        <w:rPr>
          <w:rFonts w:ascii="Times New Roman" w:hAnsi="Times New Roman" w:cs="Times New Roman"/>
          <w:b/>
          <w:sz w:val="28"/>
          <w:szCs w:val="28"/>
        </w:rPr>
        <w:t>Об утверждении реестра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 и схем</w:t>
      </w:r>
      <w:r w:rsidRPr="00D579C4">
        <w:rPr>
          <w:rFonts w:ascii="Times New Roman" w:hAnsi="Times New Roman" w:cs="Times New Roman"/>
          <w:b/>
          <w:sz w:val="28"/>
          <w:szCs w:val="28"/>
        </w:rPr>
        <w:t xml:space="preserve"> размещения контейнерных площадок для </w:t>
      </w:r>
      <w:r>
        <w:rPr>
          <w:rFonts w:ascii="Times New Roman" w:hAnsi="Times New Roman" w:cs="Times New Roman"/>
          <w:b/>
          <w:sz w:val="28"/>
          <w:szCs w:val="28"/>
        </w:rPr>
        <w:t>сбора т</w:t>
      </w:r>
      <w:r w:rsidRPr="00D579C4">
        <w:rPr>
          <w:rFonts w:ascii="Times New Roman" w:hAnsi="Times New Roman" w:cs="Times New Roman"/>
          <w:b/>
          <w:sz w:val="28"/>
          <w:szCs w:val="28"/>
        </w:rPr>
        <w:t xml:space="preserve">вердых коммунальных отходов </w:t>
      </w:r>
      <w:r w:rsidRPr="002A2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9C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Кукобойс</w:t>
      </w:r>
      <w:r w:rsidRPr="00D579C4">
        <w:rPr>
          <w:rFonts w:ascii="Times New Roman" w:hAnsi="Times New Roman" w:cs="Times New Roman"/>
          <w:b/>
          <w:sz w:val="28"/>
          <w:szCs w:val="28"/>
        </w:rPr>
        <w:t>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Ярославской области» (в редакции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№ 63 от 12.09.2019 г.</w:t>
      </w:r>
      <w:r>
        <w:rPr>
          <w:rFonts w:ascii="Times New Roman" w:hAnsi="Times New Roman" w:cs="Times New Roman"/>
          <w:b/>
          <w:sz w:val="28"/>
          <w:szCs w:val="28"/>
        </w:rPr>
        <w:t>, № 29 от 13.04.2020 г.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928ED" w:rsidRDefault="00E928ED" w:rsidP="00E928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8ED" w:rsidRDefault="00E928ED" w:rsidP="00E928ED">
      <w:pPr>
        <w:ind w:firstLine="851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В соответствии с</w:t>
      </w:r>
      <w:r w:rsidRPr="00D579C4">
        <w:rPr>
          <w:rFonts w:ascii="Times New Roman" w:hAnsi="Times New Roman" w:cs="Times New Roman"/>
          <w:color w:val="282828"/>
          <w:sz w:val="28"/>
          <w:szCs w:val="28"/>
        </w:rPr>
        <w:t xml:space="preserve"> Федеральным законом от 24.06.1998г № 89-ФЗ «Об отходах производства и потребления», Федеральным законом от 10.01.2002г № 7-ФЗ «Об охране окружающей среды», Федеральным законом от 06.10.2003г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color w:val="282828"/>
          <w:sz w:val="28"/>
          <w:szCs w:val="28"/>
        </w:rPr>
        <w:t>Кукобойского</w:t>
      </w:r>
      <w:r w:rsidRPr="00D579C4">
        <w:rPr>
          <w:rFonts w:ascii="Times New Roman" w:hAnsi="Times New Roman" w:cs="Times New Roman"/>
          <w:color w:val="282828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 Ярославской области, </w:t>
      </w:r>
      <w:r w:rsidRPr="00D579C4">
        <w:rPr>
          <w:rFonts w:ascii="Times New Roman" w:hAnsi="Times New Roman" w:cs="Times New Roman"/>
          <w:color w:val="282828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282828"/>
          <w:sz w:val="28"/>
          <w:szCs w:val="28"/>
        </w:rPr>
        <w:t>Кукобойского</w:t>
      </w:r>
      <w:r w:rsidRPr="00D579C4">
        <w:rPr>
          <w:rFonts w:ascii="Times New Roman" w:hAnsi="Times New Roman" w:cs="Times New Roman"/>
          <w:color w:val="282828"/>
          <w:sz w:val="28"/>
          <w:szCs w:val="28"/>
        </w:rPr>
        <w:t xml:space="preserve"> сельского поселения</w:t>
      </w:r>
    </w:p>
    <w:p w:rsidR="00E928ED" w:rsidRPr="00247C79" w:rsidRDefault="00E928ED" w:rsidP="00E928ED">
      <w:pPr>
        <w:jc w:val="center"/>
        <w:rPr>
          <w:rFonts w:ascii="Times New Roman" w:hAnsi="Times New Roman" w:cs="Times New Roman"/>
          <w:b/>
          <w:color w:val="282828"/>
          <w:sz w:val="28"/>
          <w:szCs w:val="28"/>
        </w:rPr>
      </w:pPr>
      <w:r w:rsidRPr="00247C79">
        <w:rPr>
          <w:rFonts w:ascii="Times New Roman" w:hAnsi="Times New Roman" w:cs="Times New Roman"/>
          <w:b/>
          <w:color w:val="282828"/>
          <w:sz w:val="28"/>
          <w:szCs w:val="28"/>
        </w:rPr>
        <w:t>ПОСТАНОВЛЯЕТ</w:t>
      </w:r>
    </w:p>
    <w:p w:rsidR="00E928ED" w:rsidRDefault="00E928ED" w:rsidP="00E928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579C4">
        <w:rPr>
          <w:rFonts w:ascii="Times New Roman" w:hAnsi="Times New Roman" w:cs="Times New Roman"/>
          <w:color w:val="282828"/>
          <w:sz w:val="28"/>
          <w:szCs w:val="28"/>
        </w:rPr>
        <w:t xml:space="preserve">1.Утвердить реестр мест размещения контейнерных площадок для сбора </w:t>
      </w:r>
      <w:r>
        <w:rPr>
          <w:rFonts w:ascii="Times New Roman" w:hAnsi="Times New Roman" w:cs="Times New Roman"/>
          <w:color w:val="282828"/>
          <w:sz w:val="28"/>
          <w:szCs w:val="28"/>
        </w:rPr>
        <w:t>твёрдых коммунальных отходов (ТКО)</w:t>
      </w:r>
      <w:r w:rsidRPr="00D579C4">
        <w:rPr>
          <w:rFonts w:ascii="Times New Roman" w:hAnsi="Times New Roman" w:cs="Times New Roman"/>
          <w:color w:val="282828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color w:val="282828"/>
          <w:sz w:val="28"/>
          <w:szCs w:val="28"/>
        </w:rPr>
        <w:t>Кукобойск</w:t>
      </w:r>
      <w:r w:rsidRPr="00D579C4">
        <w:rPr>
          <w:rFonts w:ascii="Times New Roman" w:hAnsi="Times New Roman" w:cs="Times New Roman"/>
          <w:color w:val="282828"/>
          <w:sz w:val="28"/>
          <w:szCs w:val="28"/>
        </w:rPr>
        <w:t xml:space="preserve">ого сельского поселения </w:t>
      </w:r>
      <w:r>
        <w:rPr>
          <w:rFonts w:ascii="Times New Roman" w:hAnsi="Times New Roman" w:cs="Times New Roman"/>
          <w:color w:val="282828"/>
          <w:sz w:val="28"/>
          <w:szCs w:val="28"/>
        </w:rPr>
        <w:t>Ярославской области   в новой редакции  (Приложение №1).</w:t>
      </w:r>
    </w:p>
    <w:p w:rsidR="00E928ED" w:rsidRDefault="00E928ED" w:rsidP="00E928ED">
      <w:pPr>
        <w:tabs>
          <w:tab w:val="left" w:pos="284"/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2</w:t>
      </w:r>
      <w:r w:rsidRPr="00247C79">
        <w:rPr>
          <w:rFonts w:ascii="Times New Roman" w:hAnsi="Times New Roman" w:cs="Times New Roman"/>
          <w:color w:val="282828"/>
          <w:sz w:val="28"/>
          <w:szCs w:val="28"/>
        </w:rPr>
        <w:t>.</w:t>
      </w:r>
      <w:r w:rsidRPr="00247C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47C7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47C7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928ED" w:rsidRPr="001D237C" w:rsidRDefault="00E928ED" w:rsidP="00E928ED">
      <w:pPr>
        <w:tabs>
          <w:tab w:val="left" w:pos="284"/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1D237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 вступает  в  силу  с  момента  подписания  и подлежит официальному   обнародованию  на  информационных  стендах  расположенных  в с. Кукобой, д. Малино,  д. Вараково, с. Семёновское, с. Всехсвятское, </w:t>
      </w:r>
      <w:proofErr w:type="spellStart"/>
      <w:r w:rsidRPr="001D237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 w:rsidRPr="001D237C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1D237C">
        <w:rPr>
          <w:rFonts w:ascii="Times New Roman" w:eastAsia="Times New Roman" w:hAnsi="Times New Roman"/>
          <w:sz w:val="28"/>
          <w:szCs w:val="28"/>
          <w:lang w:eastAsia="ru-RU"/>
        </w:rPr>
        <w:t>остромка</w:t>
      </w:r>
      <w:proofErr w:type="spellEnd"/>
      <w:r w:rsidRPr="001D237C">
        <w:rPr>
          <w:rFonts w:ascii="Times New Roman" w:eastAsia="Times New Roman" w:hAnsi="Times New Roman"/>
          <w:sz w:val="28"/>
          <w:szCs w:val="28"/>
          <w:lang w:eastAsia="ru-RU"/>
        </w:rPr>
        <w:t xml:space="preserve">, д. </w:t>
      </w:r>
      <w:proofErr w:type="spellStart"/>
      <w:r w:rsidRPr="001D237C">
        <w:rPr>
          <w:rFonts w:ascii="Times New Roman" w:eastAsia="Times New Roman" w:hAnsi="Times New Roman"/>
          <w:sz w:val="28"/>
          <w:szCs w:val="28"/>
          <w:lang w:eastAsia="ru-RU"/>
        </w:rPr>
        <w:t>Оносово</w:t>
      </w:r>
      <w:proofErr w:type="spellEnd"/>
      <w:r w:rsidRPr="001D237C">
        <w:rPr>
          <w:rFonts w:ascii="Times New Roman" w:eastAsia="Times New Roman" w:hAnsi="Times New Roman"/>
          <w:sz w:val="28"/>
          <w:szCs w:val="28"/>
          <w:lang w:eastAsia="ru-RU"/>
        </w:rPr>
        <w:t xml:space="preserve">, с. </w:t>
      </w:r>
      <w:proofErr w:type="spellStart"/>
      <w:r w:rsidRPr="001D237C">
        <w:rPr>
          <w:rFonts w:ascii="Times New Roman" w:eastAsia="Times New Roman" w:hAnsi="Times New Roman"/>
          <w:sz w:val="28"/>
          <w:szCs w:val="28"/>
          <w:lang w:eastAsia="ru-RU"/>
        </w:rPr>
        <w:t>Николо</w:t>
      </w:r>
      <w:proofErr w:type="spellEnd"/>
      <w:r w:rsidRPr="001D237C">
        <w:rPr>
          <w:rFonts w:ascii="Times New Roman" w:eastAsia="Times New Roman" w:hAnsi="Times New Roman"/>
          <w:sz w:val="28"/>
          <w:szCs w:val="28"/>
          <w:lang w:eastAsia="ru-RU"/>
        </w:rPr>
        <w:t xml:space="preserve">-Ухтома, д. Менчаково, д. </w:t>
      </w:r>
      <w:proofErr w:type="spellStart"/>
      <w:r w:rsidRPr="001D237C">
        <w:rPr>
          <w:rFonts w:ascii="Times New Roman" w:eastAsia="Times New Roman" w:hAnsi="Times New Roman"/>
          <w:sz w:val="28"/>
          <w:szCs w:val="28"/>
          <w:lang w:eastAsia="ru-RU"/>
        </w:rPr>
        <w:t>Паршино</w:t>
      </w:r>
      <w:proofErr w:type="spellEnd"/>
      <w:r w:rsidRPr="001D237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D237C">
        <w:rPr>
          <w:rFonts w:ascii="Times New Roman" w:eastAsia="Times New Roman" w:hAnsi="Times New Roman"/>
          <w:sz w:val="28"/>
          <w:szCs w:val="28"/>
          <w:lang w:eastAsia="ru-RU"/>
        </w:rPr>
        <w:t>д.Ивандино</w:t>
      </w:r>
      <w:proofErr w:type="spellEnd"/>
      <w:r w:rsidRPr="001D237C">
        <w:rPr>
          <w:rFonts w:ascii="Times New Roman" w:eastAsia="Times New Roman" w:hAnsi="Times New Roman"/>
          <w:sz w:val="28"/>
          <w:szCs w:val="28"/>
          <w:lang w:eastAsia="ru-RU"/>
        </w:rPr>
        <w:t xml:space="preserve">, д. </w:t>
      </w:r>
      <w:proofErr w:type="spellStart"/>
      <w:r w:rsidRPr="001D237C">
        <w:rPr>
          <w:rFonts w:ascii="Times New Roman" w:eastAsia="Times New Roman" w:hAnsi="Times New Roman"/>
          <w:sz w:val="28"/>
          <w:szCs w:val="28"/>
          <w:lang w:eastAsia="ru-RU"/>
        </w:rPr>
        <w:t>Кубье</w:t>
      </w:r>
      <w:proofErr w:type="spellEnd"/>
      <w:r w:rsidRPr="001D237C">
        <w:rPr>
          <w:rFonts w:ascii="Times New Roman" w:eastAsia="Times New Roman" w:hAnsi="Times New Roman"/>
          <w:sz w:val="28"/>
          <w:szCs w:val="28"/>
          <w:lang w:eastAsia="ru-RU"/>
        </w:rPr>
        <w:t xml:space="preserve">,  подлежит размещению на официальном  сайте Кукобойского сельского поселения </w:t>
      </w:r>
      <w:r w:rsidRPr="001E58B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5" w:history="1">
        <w:r w:rsidRPr="001E58B3">
          <w:rPr>
            <w:rStyle w:val="af4"/>
            <w:rFonts w:ascii="Times New Roman" w:eastAsia="Times New Roman" w:hAnsi="Times New Roman"/>
            <w:sz w:val="28"/>
            <w:szCs w:val="28"/>
            <w:lang w:eastAsia="ru-RU"/>
          </w:rPr>
          <w:t>http://kukobadm.ru</w:t>
        </w:r>
      </w:hyperlink>
      <w:r w:rsidRPr="001E58B3">
        <w:rPr>
          <w:rFonts w:ascii="Times New Roman" w:eastAsia="Times New Roman" w:hAnsi="Times New Roman"/>
          <w:sz w:val="28"/>
          <w:szCs w:val="28"/>
          <w:lang w:eastAsia="ru-RU"/>
        </w:rPr>
        <w:t xml:space="preserve"> ).</w:t>
      </w:r>
      <w:r w:rsidRPr="001D23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28ED" w:rsidRDefault="00E928ED" w:rsidP="00E928ED">
      <w:pPr>
        <w:pStyle w:val="ab"/>
        <w:tabs>
          <w:tab w:val="left" w:pos="284"/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8ED" w:rsidRPr="001D237C" w:rsidRDefault="00E928ED" w:rsidP="00E928ED">
      <w:pPr>
        <w:pStyle w:val="ab"/>
        <w:tabs>
          <w:tab w:val="left" w:pos="284"/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8ED" w:rsidRPr="00D579C4" w:rsidRDefault="00E928ED" w:rsidP="00E928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37C">
        <w:rPr>
          <w:rFonts w:ascii="Times New Roman" w:eastAsia="Times New Roman" w:hAnsi="Times New Roman"/>
          <w:b/>
          <w:sz w:val="28"/>
          <w:szCs w:val="28"/>
          <w:lang w:eastAsia="ru-RU"/>
        </w:rPr>
        <w:t>Глава  Кукобойского сельского  поселения                 Е.Ю. Чистобородова</w:t>
      </w:r>
    </w:p>
    <w:p w:rsidR="00E928ED" w:rsidRPr="00D579C4" w:rsidRDefault="00E928ED" w:rsidP="00E928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36" w:rsidRDefault="00B33B36"/>
    <w:sectPr w:rsidR="00B3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ED"/>
    <w:rsid w:val="00295796"/>
    <w:rsid w:val="00B33B36"/>
    <w:rsid w:val="00E50AC9"/>
    <w:rsid w:val="00E9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ED"/>
    <w:pPr>
      <w:spacing w:after="200" w:line="276" w:lineRule="auto"/>
      <w:ind w:left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95796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5796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796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796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796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796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796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796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796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79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579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579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579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9579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9579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9579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9579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9579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95796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9579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9579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9579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9579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95796"/>
    <w:rPr>
      <w:b/>
      <w:bCs/>
      <w:spacing w:val="0"/>
    </w:rPr>
  </w:style>
  <w:style w:type="character" w:styleId="a9">
    <w:name w:val="Emphasis"/>
    <w:uiPriority w:val="20"/>
    <w:qFormat/>
    <w:rsid w:val="0029579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95796"/>
    <w:pPr>
      <w:spacing w:after="0" w:line="240" w:lineRule="auto"/>
      <w:ind w:left="2160"/>
    </w:pPr>
    <w:rPr>
      <w:color w:val="5A5A5A" w:themeColor="text1" w:themeTint="A5"/>
      <w:sz w:val="20"/>
      <w:szCs w:val="20"/>
    </w:rPr>
  </w:style>
  <w:style w:type="paragraph" w:styleId="ab">
    <w:name w:val="List Paragraph"/>
    <w:basedOn w:val="a"/>
    <w:uiPriority w:val="34"/>
    <w:qFormat/>
    <w:rsid w:val="00295796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295796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295796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9579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9579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9579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9579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9579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9579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9579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95796"/>
    <w:pPr>
      <w:outlineLvl w:val="9"/>
    </w:pPr>
    <w:rPr>
      <w:lang w:bidi="en-US"/>
    </w:rPr>
  </w:style>
  <w:style w:type="character" w:styleId="af4">
    <w:name w:val="Hyperlink"/>
    <w:semiHidden/>
    <w:unhideWhenUsed/>
    <w:rsid w:val="00E928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ED"/>
    <w:pPr>
      <w:spacing w:after="200" w:line="276" w:lineRule="auto"/>
      <w:ind w:left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95796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5796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796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796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796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796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796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796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796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79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579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579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579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9579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9579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9579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9579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9579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95796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9579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9579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9579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9579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95796"/>
    <w:rPr>
      <w:b/>
      <w:bCs/>
      <w:spacing w:val="0"/>
    </w:rPr>
  </w:style>
  <w:style w:type="character" w:styleId="a9">
    <w:name w:val="Emphasis"/>
    <w:uiPriority w:val="20"/>
    <w:qFormat/>
    <w:rsid w:val="0029579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95796"/>
    <w:pPr>
      <w:spacing w:after="0" w:line="240" w:lineRule="auto"/>
      <w:ind w:left="2160"/>
    </w:pPr>
    <w:rPr>
      <w:color w:val="5A5A5A" w:themeColor="text1" w:themeTint="A5"/>
      <w:sz w:val="20"/>
      <w:szCs w:val="20"/>
    </w:rPr>
  </w:style>
  <w:style w:type="paragraph" w:styleId="ab">
    <w:name w:val="List Paragraph"/>
    <w:basedOn w:val="a"/>
    <w:uiPriority w:val="34"/>
    <w:qFormat/>
    <w:rsid w:val="00295796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295796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295796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9579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9579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9579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9579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9579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9579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9579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95796"/>
    <w:pPr>
      <w:outlineLvl w:val="9"/>
    </w:pPr>
    <w:rPr>
      <w:lang w:bidi="en-US"/>
    </w:rPr>
  </w:style>
  <w:style w:type="character" w:styleId="af4">
    <w:name w:val="Hyperlink"/>
    <w:semiHidden/>
    <w:unhideWhenUsed/>
    <w:rsid w:val="00E92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ko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2021-01-15T06:15:00Z</cp:lastPrinted>
  <dcterms:created xsi:type="dcterms:W3CDTF">2021-01-15T06:12:00Z</dcterms:created>
  <dcterms:modified xsi:type="dcterms:W3CDTF">2021-01-15T06:35:00Z</dcterms:modified>
</cp:coreProperties>
</file>