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C" w:rsidRPr="002C72EC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BB5AAA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</w:t>
      </w:r>
      <w:r w:rsidR="00BB5AAA">
        <w:rPr>
          <w:rFonts w:ascii="Times New Roman" w:hAnsi="Times New Roman"/>
          <w:bCs/>
          <w:sz w:val="24"/>
          <w:szCs w:val="24"/>
        </w:rPr>
        <w:t>Утверждена</w:t>
      </w:r>
    </w:p>
    <w:p w:rsidR="002C72EC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BB5AAA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Кукобой</w:t>
      </w:r>
      <w:r w:rsidR="002C72EC" w:rsidRPr="002C72EC">
        <w:rPr>
          <w:rFonts w:ascii="Times New Roman" w:hAnsi="Times New Roman"/>
          <w:bCs/>
          <w:sz w:val="24"/>
          <w:szCs w:val="24"/>
        </w:rPr>
        <w:t>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</w:p>
    <w:p w:rsid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</w:p>
    <w:p w:rsidR="00BB5AAA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№ </w:t>
      </w:r>
      <w:r w:rsidR="00C7051F">
        <w:rPr>
          <w:rFonts w:ascii="Times New Roman" w:hAnsi="Times New Roman"/>
          <w:bCs/>
          <w:sz w:val="24"/>
          <w:szCs w:val="24"/>
        </w:rPr>
        <w:t>24</w:t>
      </w:r>
      <w:r w:rsidRPr="002C72EC">
        <w:rPr>
          <w:rFonts w:ascii="Times New Roman" w:hAnsi="Times New Roman"/>
          <w:bCs/>
          <w:sz w:val="24"/>
          <w:szCs w:val="24"/>
        </w:rPr>
        <w:t xml:space="preserve"> от </w:t>
      </w:r>
      <w:r w:rsidR="00C7051F">
        <w:rPr>
          <w:rFonts w:ascii="Times New Roman" w:hAnsi="Times New Roman"/>
          <w:bCs/>
          <w:sz w:val="24"/>
          <w:szCs w:val="24"/>
        </w:rPr>
        <w:t>18</w:t>
      </w:r>
      <w:r w:rsidR="00BB5AAA">
        <w:rPr>
          <w:rFonts w:ascii="Times New Roman" w:hAnsi="Times New Roman"/>
          <w:bCs/>
          <w:sz w:val="24"/>
          <w:szCs w:val="24"/>
        </w:rPr>
        <w:t>.0</w:t>
      </w:r>
      <w:r w:rsidRPr="002C72EC">
        <w:rPr>
          <w:rFonts w:ascii="Times New Roman" w:hAnsi="Times New Roman"/>
          <w:bCs/>
          <w:sz w:val="24"/>
          <w:szCs w:val="24"/>
        </w:rPr>
        <w:t>2.20</w:t>
      </w:r>
      <w:r w:rsidR="0081528E">
        <w:rPr>
          <w:rFonts w:ascii="Times New Roman" w:hAnsi="Times New Roman"/>
          <w:bCs/>
          <w:sz w:val="24"/>
          <w:szCs w:val="24"/>
        </w:rPr>
        <w:t>2</w:t>
      </w:r>
      <w:r w:rsidR="00BB5AAA">
        <w:rPr>
          <w:rFonts w:ascii="Times New Roman" w:hAnsi="Times New Roman"/>
          <w:bCs/>
          <w:sz w:val="24"/>
          <w:szCs w:val="24"/>
        </w:rPr>
        <w:t>2</w:t>
      </w:r>
      <w:r w:rsidR="0081528E">
        <w:rPr>
          <w:rFonts w:ascii="Times New Roman" w:hAnsi="Times New Roman"/>
          <w:bCs/>
          <w:sz w:val="24"/>
          <w:szCs w:val="24"/>
        </w:rPr>
        <w:t xml:space="preserve"> </w:t>
      </w:r>
      <w:r w:rsidRPr="002C72EC">
        <w:rPr>
          <w:rFonts w:ascii="Times New Roman" w:hAnsi="Times New Roman"/>
          <w:bCs/>
          <w:sz w:val="24"/>
          <w:szCs w:val="24"/>
        </w:rPr>
        <w:t>г.</w:t>
      </w:r>
    </w:p>
    <w:p w:rsid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Pr="002C72EC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81528E" w:rsidRPr="00492633" w:rsidRDefault="0081528E" w:rsidP="004926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МУНИЦИПАЛЬНАЯ ПРОГРАММА</w:t>
      </w:r>
      <w:r w:rsidR="00BB5AAA" w:rsidRPr="0049263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"Формирование современной городско</w:t>
      </w:r>
      <w:r w:rsidR="00BB5AAA" w:rsidRPr="00492633">
        <w:rPr>
          <w:rFonts w:ascii="Times New Roman" w:hAnsi="Times New Roman"/>
          <w:sz w:val="28"/>
          <w:szCs w:val="28"/>
        </w:rPr>
        <w:t>й среды на территории Кукобой</w:t>
      </w:r>
      <w:r w:rsidRPr="00492633">
        <w:rPr>
          <w:rFonts w:ascii="Times New Roman" w:hAnsi="Times New Roman"/>
          <w:sz w:val="28"/>
          <w:szCs w:val="28"/>
        </w:rPr>
        <w:t>ского сельского поселения</w:t>
      </w:r>
      <w:r w:rsidR="00BB5AAA" w:rsidRPr="0049263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92633">
        <w:rPr>
          <w:rFonts w:ascii="Times New Roman" w:hAnsi="Times New Roman"/>
          <w:sz w:val="28"/>
          <w:szCs w:val="28"/>
        </w:rPr>
        <w:t xml:space="preserve">"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на 2022 - 2024 годы</w:t>
      </w: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28E" w:rsidRDefault="00492633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lastRenderedPageBreak/>
        <w:t>с. Кукобой</w:t>
      </w: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81528E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28E">
        <w:rPr>
          <w:rFonts w:ascii="Times New Roman" w:hAnsi="Times New Roman"/>
          <w:b/>
          <w:sz w:val="28"/>
          <w:szCs w:val="28"/>
        </w:rPr>
        <w:t>Паспорт</w:t>
      </w:r>
    </w:p>
    <w:p w:rsidR="0081528E" w:rsidRDefault="0081528E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28E">
        <w:rPr>
          <w:rFonts w:ascii="Times New Roman" w:hAnsi="Times New Roman"/>
          <w:b/>
          <w:sz w:val="28"/>
          <w:szCs w:val="28"/>
        </w:rPr>
        <w:t xml:space="preserve"> муниципальной </w:t>
      </w:r>
      <w:hyperlink w:anchor="Par37" w:history="1">
        <w:r w:rsidRPr="0081528E">
          <w:rPr>
            <w:rFonts w:ascii="Times New Roman" w:hAnsi="Times New Roman"/>
            <w:b/>
            <w:sz w:val="28"/>
            <w:szCs w:val="28"/>
          </w:rPr>
          <w:t>программ</w:t>
        </w:r>
      </w:hyperlink>
      <w:r w:rsidRPr="0081528E">
        <w:rPr>
          <w:rFonts w:ascii="Times New Roman" w:hAnsi="Times New Roman"/>
          <w:b/>
          <w:sz w:val="28"/>
          <w:szCs w:val="28"/>
        </w:rPr>
        <w:t>ы</w:t>
      </w: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7788"/>
      </w:tblGrid>
      <w:tr w:rsidR="00492633" w:rsidRPr="0081528E" w:rsidTr="00B9520E">
        <w:tc>
          <w:tcPr>
            <w:tcW w:w="1191" w:type="pct"/>
          </w:tcPr>
          <w:p w:rsidR="00492633" w:rsidRPr="00492633" w:rsidRDefault="00492633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263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09" w:type="pct"/>
          </w:tcPr>
          <w:p w:rsidR="00492633" w:rsidRPr="00492633" w:rsidRDefault="00492633" w:rsidP="004926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3">
              <w:rPr>
                <w:rFonts w:ascii="Times New Roman" w:hAnsi="Times New Roman"/>
                <w:sz w:val="28"/>
                <w:szCs w:val="28"/>
              </w:rPr>
              <w:t xml:space="preserve">"Формирование современной городской среды на территории Кукобойского сельского поселения Ярославской области" </w:t>
            </w:r>
          </w:p>
          <w:p w:rsidR="00492633" w:rsidRDefault="00492633" w:rsidP="004926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33">
              <w:rPr>
                <w:rFonts w:ascii="Times New Roman" w:hAnsi="Times New Roman"/>
                <w:sz w:val="28"/>
                <w:szCs w:val="28"/>
              </w:rPr>
              <w:t>на 2022 - 2024 годы</w:t>
            </w: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09" w:type="pct"/>
          </w:tcPr>
          <w:p w:rsidR="0081528E" w:rsidRPr="00A066C2" w:rsidRDefault="00492633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Администрация  Кукобой</w:t>
            </w:r>
            <w:r w:rsidR="0081528E" w:rsidRPr="00A066C2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A066C2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81528E" w:rsidRPr="00A066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528E" w:rsidRPr="00A066C2" w:rsidRDefault="0081528E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9" w:type="pct"/>
          </w:tcPr>
          <w:p w:rsidR="0081528E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Кукобойского </w:t>
            </w:r>
            <w:r w:rsidRPr="00A066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Ярославской области</w:t>
            </w: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подпрограмм М</w:t>
            </w:r>
            <w:r w:rsidRPr="0081528E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униципальной</w:t>
            </w: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809" w:type="pct"/>
          </w:tcPr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 xml:space="preserve">глава поселения – Чистобородова Елена Юрьевна, </w:t>
            </w:r>
          </w:p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Заместитель главы поселения – Виноградова Наталия Михайловна,</w:t>
            </w:r>
          </w:p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8(48549) 3 – 13 – 29</w:t>
            </w:r>
          </w:p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</w:tcBorders>
            <w:vAlign w:val="center"/>
          </w:tcPr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2022 - 2024</w:t>
            </w:r>
            <w:r w:rsidRPr="00A06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6C2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81528E" w:rsidRPr="00A066C2" w:rsidRDefault="00A066C2" w:rsidP="00A066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B2037C">
              <w:rPr>
                <w:rFonts w:ascii="Times New Roman" w:eastAsia="Times New Roman" w:hAnsi="Times New Roman"/>
                <w:sz w:val="26"/>
                <w:szCs w:val="26"/>
              </w:rPr>
              <w:t xml:space="preserve">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Кукобойского сельского поселения, развитие благоприятных, комфортных и безопасных условий для проживания</w:t>
            </w:r>
          </w:p>
        </w:tc>
      </w:tr>
      <w:tr w:rsidR="00A066C2" w:rsidRPr="0081528E" w:rsidTr="00B9520E">
        <w:tc>
          <w:tcPr>
            <w:tcW w:w="1191" w:type="pct"/>
          </w:tcPr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66C2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1.Повышение уровня благоустройства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территорий;</w:t>
            </w:r>
          </w:p>
          <w:p w:rsidR="00A066C2" w:rsidRPr="00B2037C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3.Повышение</w:t>
            </w:r>
            <w:r w:rsidRPr="00B2037C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благоустройства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6C2" w:rsidRPr="008B300E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300E">
              <w:rPr>
                <w:rFonts w:ascii="Times New Roman" w:eastAsia="Times New Roman" w:hAnsi="Times New Roman"/>
                <w:sz w:val="26"/>
                <w:szCs w:val="26"/>
              </w:rPr>
              <w:t xml:space="preserve">4. Развитие формирования единого облика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Кукобойского сельского поселения Ярославской области.</w:t>
            </w:r>
          </w:p>
          <w:p w:rsidR="00A066C2" w:rsidRPr="00A066C2" w:rsidRDefault="00A066C2" w:rsidP="00391428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428" w:rsidRPr="0081528E" w:rsidTr="00B9520E">
        <w:tc>
          <w:tcPr>
            <w:tcW w:w="1191" w:type="pct"/>
            <w:tcBorders>
              <w:bottom w:val="single" w:sz="4" w:space="0" w:color="auto"/>
            </w:tcBorders>
          </w:tcPr>
          <w:p w:rsidR="00391428" w:rsidRPr="0081528E" w:rsidRDefault="00391428" w:rsidP="00391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Муниципальной программы за счёт всех средств</w:t>
            </w:r>
          </w:p>
          <w:p w:rsidR="00391428" w:rsidRPr="0081528E" w:rsidRDefault="00391428" w:rsidP="00391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программе: </w:t>
            </w:r>
            <w:r w:rsidR="00492633" w:rsidRPr="00A066C2">
              <w:rPr>
                <w:rFonts w:ascii="Times New Roman" w:hAnsi="Times New Roman"/>
                <w:sz w:val="24"/>
                <w:szCs w:val="24"/>
              </w:rPr>
              <w:t>5000,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>0 тыс. рублей, в том числе: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федеральные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7661">
              <w:rPr>
                <w:rFonts w:ascii="Times New Roman" w:hAnsi="Times New Roman"/>
                <w:sz w:val="24"/>
                <w:szCs w:val="24"/>
              </w:rPr>
              <w:t>0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–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92633" w:rsidRPr="00A066C2">
              <w:rPr>
                <w:rFonts w:ascii="Times New Roman" w:hAnsi="Times New Roman"/>
                <w:sz w:val="24"/>
                <w:szCs w:val="24"/>
              </w:rPr>
              <w:t>5000,0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>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–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местные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2022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- 0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- 0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иные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2022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lastRenderedPageBreak/>
              <w:t>2023 год - 0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- 0 тыс. рублей;</w:t>
            </w:r>
          </w:p>
        </w:tc>
      </w:tr>
      <w:tr w:rsidR="0081528E" w:rsidRPr="0081528E" w:rsidTr="00B9520E">
        <w:tc>
          <w:tcPr>
            <w:tcW w:w="1191" w:type="pct"/>
          </w:tcPr>
          <w:p w:rsidR="00A066C2" w:rsidRPr="00A066C2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066C2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Основные целевые индикаторы и показатели муниципальной программы</w:t>
            </w:r>
          </w:p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09" w:type="pct"/>
          </w:tcPr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A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570A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в рамках Программы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- доля благоустроенных дворовых территорий в рамках Программы от общего количества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6493">
              <w:rPr>
                <w:rFonts w:ascii="Times New Roman" w:hAnsi="Times New Roman"/>
                <w:sz w:val="26"/>
                <w:szCs w:val="26"/>
              </w:rPr>
              <w:t xml:space="preserve"> доля трудового участия заинтересованных лиц в выполнении минимального и дополнительного перечня работ по благоустройству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493">
              <w:rPr>
                <w:rFonts w:ascii="Times New Roman" w:hAnsi="Times New Roman"/>
                <w:sz w:val="26"/>
                <w:szCs w:val="26"/>
              </w:rPr>
              <w:t>-количество благоустроенных общественных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C6493">
              <w:rPr>
                <w:rFonts w:ascii="Times New Roman" w:hAnsi="Times New Roman"/>
                <w:sz w:val="24"/>
                <w:szCs w:val="28"/>
              </w:rPr>
              <w:t xml:space="preserve">- доля благоустроенных общественных территорий, от общего количества общественных территорий </w:t>
            </w:r>
          </w:p>
          <w:p w:rsidR="00A066C2" w:rsidRPr="009C6493" w:rsidRDefault="00A066C2" w:rsidP="00A066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C6493">
              <w:rPr>
                <w:rFonts w:ascii="Times New Roman" w:hAnsi="Times New Roman"/>
                <w:sz w:val="24"/>
                <w:szCs w:val="28"/>
              </w:rPr>
              <w:t xml:space="preserve">- доля площади благоустроенных общественных территорий по отношению к общей площади территорий общего пользования, нуждающихся в благоустройстве </w:t>
            </w:r>
          </w:p>
          <w:p w:rsidR="0081528E" w:rsidRPr="00A066C2" w:rsidRDefault="0081528E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2" w:rsidRPr="0081528E" w:rsidTr="00B9520E">
        <w:tc>
          <w:tcPr>
            <w:tcW w:w="1191" w:type="pct"/>
          </w:tcPr>
          <w:p w:rsidR="00A066C2" w:rsidRPr="00A066C2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066C2">
              <w:rPr>
                <w:rFonts w:ascii="Times New Roman" w:eastAsia="Times New Roman" w:hAnsi="Times New Roman"/>
                <w:b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09" w:type="pct"/>
          </w:tcPr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увеличение количества дворовых территорий, приведенных в нормативное состояние;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EA2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увеличение общей площади дорожного покрытия дворовых территорий приведенных в нормативное состояние;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  <w:r w:rsidRPr="008D5EA2">
              <w:rPr>
                <w:rFonts w:ascii="Times New Roman" w:eastAsia="Times New Roman" w:hAnsi="Times New Roman"/>
                <w:sz w:val="26"/>
                <w:szCs w:val="26"/>
              </w:rPr>
              <w:t>- создание комфортных условий для отдыха и досуга жителей;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EA2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улучшение эстетического состояния общественных территорий;</w:t>
            </w:r>
          </w:p>
          <w:p w:rsidR="00A066C2" w:rsidRPr="00AE5D83" w:rsidRDefault="00A066C2" w:rsidP="00A06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5EA2">
              <w:rPr>
                <w:rFonts w:ascii="Times New Roman" w:hAnsi="Times New Roman"/>
                <w:sz w:val="26"/>
                <w:szCs w:val="26"/>
              </w:rPr>
              <w:t>- увеличение количества благоустроенных общественных территорий, от общего количества общественных территорий</w:t>
            </w:r>
          </w:p>
        </w:tc>
      </w:tr>
      <w:tr w:rsidR="00A066C2" w:rsidRPr="0081528E" w:rsidTr="00B9520E">
        <w:trPr>
          <w:trHeight w:val="1079"/>
        </w:trPr>
        <w:tc>
          <w:tcPr>
            <w:tcW w:w="1191" w:type="pct"/>
          </w:tcPr>
          <w:p w:rsidR="00A066C2" w:rsidRDefault="00A066C2" w:rsidP="0081528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  <w:p w:rsidR="00A066C2" w:rsidRPr="0081528E" w:rsidRDefault="00A066C2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vAlign w:val="center"/>
          </w:tcPr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</w:t>
            </w:r>
            <w:hyperlink r:id="rId8" w:history="1">
              <w:r w:rsidRPr="00A066C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066C2">
                <w:rPr>
                  <w:rStyle w:val="af3"/>
                  <w:sz w:val="24"/>
                  <w:szCs w:val="24"/>
                </w:rPr>
                <w:t>://</w:t>
              </w:r>
              <w:r w:rsidRPr="00A066C2">
                <w:rPr>
                  <w:rStyle w:val="af3"/>
                  <w:sz w:val="24"/>
                  <w:szCs w:val="24"/>
                  <w:lang w:val="en-US"/>
                </w:rPr>
                <w:t>kukobadm</w:t>
              </w:r>
              <w:r w:rsidRPr="00A066C2">
                <w:rPr>
                  <w:rStyle w:val="af3"/>
                  <w:sz w:val="24"/>
                  <w:szCs w:val="24"/>
                </w:rPr>
                <w:t>.</w:t>
              </w:r>
              <w:r w:rsidRPr="00A066C2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A066C2">
                <w:rPr>
                  <w:rStyle w:val="af3"/>
                  <w:sz w:val="24"/>
                  <w:szCs w:val="24"/>
                </w:rPr>
                <w:t>/</w:t>
              </w:r>
            </w:hyperlink>
          </w:p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391428" w:rsidRDefault="00391428" w:rsidP="003914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1428">
        <w:rPr>
          <w:rFonts w:ascii="Times New Roman" w:hAnsi="Times New Roman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2C72EC" w:rsidRPr="00391428" w:rsidRDefault="002C72EC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pacing w:val="2"/>
          <w:sz w:val="24"/>
          <w:szCs w:val="24"/>
        </w:rPr>
        <w:t>Проблема благоустройства территории поселения является одной из насущных, требующая каждодневного внимания и эффективного решения.</w:t>
      </w:r>
      <w:r w:rsidRPr="00E50622">
        <w:rPr>
          <w:rFonts w:ascii="Times New Roman" w:hAnsi="Times New Roman"/>
          <w:sz w:val="24"/>
          <w:szCs w:val="24"/>
        </w:rPr>
        <w:t xml:space="preserve">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Большинство объектов внешнего благоустройства населенных пунктов поселения, таких как проезды к многоквартирным домам,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91428" w:rsidRPr="00E50622" w:rsidRDefault="00492633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Кукобой</w:t>
      </w:r>
      <w:r w:rsidR="002C72EC" w:rsidRPr="002C72E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3D0F0C">
        <w:rPr>
          <w:rFonts w:ascii="Times New Roman" w:hAnsi="Times New Roman"/>
          <w:sz w:val="24"/>
          <w:szCs w:val="24"/>
        </w:rPr>
        <w:t>Первомайского</w:t>
      </w:r>
      <w:r w:rsidR="002C72EC" w:rsidRPr="002C72EC">
        <w:rPr>
          <w:rFonts w:ascii="Times New Roman" w:hAnsi="Times New Roman"/>
          <w:sz w:val="24"/>
          <w:szCs w:val="24"/>
        </w:rPr>
        <w:t xml:space="preserve"> муниципального района расположены 1</w:t>
      </w:r>
      <w:r w:rsidR="003D0F0C">
        <w:rPr>
          <w:rFonts w:ascii="Times New Roman" w:hAnsi="Times New Roman"/>
          <w:sz w:val="24"/>
          <w:szCs w:val="24"/>
        </w:rPr>
        <w:t>4</w:t>
      </w:r>
      <w:r w:rsidR="002C72EC" w:rsidRPr="002C72EC">
        <w:rPr>
          <w:rFonts w:ascii="Times New Roman" w:hAnsi="Times New Roman"/>
          <w:sz w:val="24"/>
          <w:szCs w:val="24"/>
        </w:rPr>
        <w:t xml:space="preserve"> многоквартирных жилых домов, имеющих 8 и более квартир</w:t>
      </w:r>
      <w:r w:rsidR="007510D4">
        <w:rPr>
          <w:rFonts w:ascii="Times New Roman" w:hAnsi="Times New Roman"/>
          <w:sz w:val="24"/>
          <w:szCs w:val="24"/>
        </w:rPr>
        <w:t xml:space="preserve"> с общим п</w:t>
      </w:r>
      <w:r w:rsidR="00DE0371">
        <w:rPr>
          <w:rFonts w:ascii="Times New Roman" w:hAnsi="Times New Roman"/>
          <w:sz w:val="24"/>
          <w:szCs w:val="24"/>
        </w:rPr>
        <w:t>роживанием населения в домах 197</w:t>
      </w:r>
      <w:r w:rsidR="007510D4">
        <w:rPr>
          <w:rFonts w:ascii="Times New Roman" w:hAnsi="Times New Roman"/>
          <w:sz w:val="24"/>
          <w:szCs w:val="24"/>
        </w:rPr>
        <w:t xml:space="preserve"> человек</w:t>
      </w:r>
      <w:r w:rsidR="002C72EC" w:rsidRPr="002C72EC">
        <w:rPr>
          <w:rFonts w:ascii="Times New Roman" w:hAnsi="Times New Roman"/>
          <w:sz w:val="24"/>
          <w:szCs w:val="24"/>
        </w:rPr>
        <w:t>, охватывающие о</w:t>
      </w:r>
      <w:r w:rsidR="003A6447">
        <w:rPr>
          <w:rFonts w:ascii="Times New Roman" w:hAnsi="Times New Roman"/>
          <w:sz w:val="24"/>
          <w:szCs w:val="24"/>
        </w:rPr>
        <w:t>пределенные дворовые территории</w:t>
      </w:r>
      <w:r w:rsidR="007510D4">
        <w:rPr>
          <w:rFonts w:ascii="Times New Roman" w:hAnsi="Times New Roman"/>
          <w:sz w:val="24"/>
          <w:szCs w:val="24"/>
        </w:rPr>
        <w:t xml:space="preserve"> в количестве </w:t>
      </w:r>
      <w:r w:rsidR="007979DD">
        <w:rPr>
          <w:rFonts w:ascii="Times New Roman" w:hAnsi="Times New Roman"/>
          <w:sz w:val="24"/>
          <w:szCs w:val="24"/>
        </w:rPr>
        <w:t xml:space="preserve"> 9</w:t>
      </w:r>
      <w:r w:rsidR="007510D4">
        <w:rPr>
          <w:rFonts w:ascii="Times New Roman" w:hAnsi="Times New Roman"/>
          <w:sz w:val="24"/>
          <w:szCs w:val="24"/>
        </w:rPr>
        <w:t xml:space="preserve">. </w:t>
      </w:r>
      <w:r w:rsidR="002C72EC" w:rsidRPr="002C72EC">
        <w:rPr>
          <w:rFonts w:ascii="Times New Roman" w:hAnsi="Times New Roman"/>
          <w:sz w:val="24"/>
          <w:szCs w:val="24"/>
        </w:rPr>
        <w:t xml:space="preserve"> Анализ сф</w:t>
      </w:r>
      <w:r w:rsidR="003D0F0C">
        <w:rPr>
          <w:rFonts w:ascii="Times New Roman" w:hAnsi="Times New Roman"/>
          <w:sz w:val="24"/>
          <w:szCs w:val="24"/>
        </w:rPr>
        <w:t>еры благоустройства в Кукобой</w:t>
      </w:r>
      <w:r w:rsidR="002C72EC" w:rsidRPr="002C72EC">
        <w:rPr>
          <w:rFonts w:ascii="Times New Roman" w:hAnsi="Times New Roman"/>
          <w:sz w:val="24"/>
          <w:szCs w:val="24"/>
        </w:rPr>
        <w:t>ском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391428" w:rsidRPr="00E50622">
        <w:rPr>
          <w:rFonts w:ascii="Times New Roman" w:hAnsi="Times New Roman"/>
          <w:sz w:val="24"/>
          <w:szCs w:val="24"/>
        </w:rPr>
        <w:t xml:space="preserve">В то же время в вопросах благоустройства территорий </w:t>
      </w:r>
      <w:r w:rsidR="00391428" w:rsidRPr="00E50622">
        <w:rPr>
          <w:rFonts w:ascii="Times New Roman" w:hAnsi="Times New Roman"/>
          <w:sz w:val="24"/>
          <w:szCs w:val="24"/>
        </w:rPr>
        <w:lastRenderedPageBreak/>
        <w:t>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</w:t>
      </w:r>
    </w:p>
    <w:p w:rsidR="00391428" w:rsidRPr="00E50622" w:rsidRDefault="00FF41ED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 территории  Кукобой</w:t>
      </w:r>
      <w:r w:rsidR="00391428" w:rsidRPr="00E50622">
        <w:rPr>
          <w:rFonts w:ascii="Times New Roman" w:hAnsi="Times New Roman"/>
          <w:sz w:val="24"/>
          <w:szCs w:val="24"/>
        </w:rPr>
        <w:t>ского сельского поселения имеются территории общего пользования (проезды, центральные улицы, детские площадки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21EBC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прилегающим к многоквартирным домам;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тротуаров, расположенных на дворовых территориях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многоквартирных домов;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</w:t>
      </w:r>
      <w:r w:rsidR="00E50622">
        <w:rPr>
          <w:rFonts w:ascii="Times New Roman" w:hAnsi="Times New Roman"/>
          <w:sz w:val="24"/>
          <w:szCs w:val="24"/>
        </w:rPr>
        <w:t>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</w:t>
      </w:r>
      <w:r w:rsidR="003D0F0C">
        <w:rPr>
          <w:rFonts w:ascii="Times New Roman" w:hAnsi="Times New Roman"/>
          <w:sz w:val="24"/>
          <w:szCs w:val="24"/>
        </w:rPr>
        <w:t>и многоквартирных домов</w:t>
      </w:r>
      <w:r w:rsidRPr="00E50622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 осуществляется путем реализации следующих этапов: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проведения общественного обсуждения проекта муниципальной программы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22-2024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</w:t>
      </w:r>
      <w:r w:rsidR="003D0F0C">
        <w:rPr>
          <w:rFonts w:ascii="Times New Roman" w:hAnsi="Times New Roman"/>
          <w:sz w:val="24"/>
          <w:szCs w:val="24"/>
        </w:rPr>
        <w:t>оженных на территории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3D0F0C">
        <w:rPr>
          <w:rFonts w:ascii="Times New Roman" w:hAnsi="Times New Roman"/>
          <w:sz w:val="24"/>
          <w:szCs w:val="24"/>
        </w:rPr>
        <w:t>ованных лиц о включении дворовых территорий многоквартирных</w:t>
      </w:r>
      <w:r w:rsidRPr="00E50622">
        <w:rPr>
          <w:rFonts w:ascii="Times New Roman" w:hAnsi="Times New Roman"/>
          <w:sz w:val="24"/>
          <w:szCs w:val="24"/>
        </w:rPr>
        <w:t xml:space="preserve"> дом</w:t>
      </w:r>
      <w:r w:rsidR="003D0F0C">
        <w:rPr>
          <w:rFonts w:ascii="Times New Roman" w:hAnsi="Times New Roman"/>
          <w:sz w:val="24"/>
          <w:szCs w:val="24"/>
        </w:rPr>
        <w:t>ов</w:t>
      </w:r>
      <w:r w:rsidRPr="00E50622">
        <w:rPr>
          <w:rFonts w:ascii="Times New Roman" w:hAnsi="Times New Roman"/>
          <w:sz w:val="24"/>
          <w:szCs w:val="24"/>
        </w:rPr>
        <w:t>, расположенн</w:t>
      </w:r>
      <w:r w:rsidR="003D0F0C">
        <w:rPr>
          <w:rFonts w:ascii="Times New Roman" w:hAnsi="Times New Roman"/>
          <w:sz w:val="24"/>
          <w:szCs w:val="24"/>
        </w:rPr>
        <w:t>ых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 xml:space="preserve">ского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граждан, организаций на включение в адресный перечень территор</w:t>
      </w:r>
      <w:r w:rsidR="003D0F0C">
        <w:rPr>
          <w:rFonts w:ascii="Times New Roman" w:hAnsi="Times New Roman"/>
          <w:sz w:val="24"/>
          <w:szCs w:val="24"/>
        </w:rPr>
        <w:t>ий общего пользования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на включение в адресный перечень территор</w:t>
      </w:r>
      <w:r w:rsidR="003D0F0C">
        <w:rPr>
          <w:rFonts w:ascii="Times New Roman" w:hAnsi="Times New Roman"/>
          <w:sz w:val="24"/>
          <w:szCs w:val="24"/>
        </w:rPr>
        <w:t>ий общего пользования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 xml:space="preserve">ского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lastRenderedPageBreak/>
        <w:t>- повысит уровень планирования и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благоустройству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(сделает их современными, эффективными, оптимальными,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благоустройству, инициированных гражданами;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мероприятий по благоуст</w:t>
      </w:r>
      <w:r w:rsidR="003D0F0C">
        <w:rPr>
          <w:rFonts w:ascii="Times New Roman" w:hAnsi="Times New Roman"/>
          <w:sz w:val="24"/>
          <w:szCs w:val="24"/>
        </w:rPr>
        <w:t>ройству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благоустройству,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отвечающих современным требованиям, позволит создать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современную городскую комфортную среду для проживания граждан 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пребывания отдыхающих, а также комфортное современное «общественное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пространство».</w:t>
      </w:r>
    </w:p>
    <w:p w:rsidR="007979DD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Основными принципами формирования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Программы</w:t>
      </w:r>
      <w:r w:rsidR="000636EE">
        <w:rPr>
          <w:rFonts w:ascii="Times New Roman" w:hAnsi="Times New Roman"/>
          <w:sz w:val="24"/>
          <w:szCs w:val="24"/>
        </w:rPr>
        <w:t xml:space="preserve"> Кукобойского</w:t>
      </w:r>
      <w:r w:rsidR="000636EE" w:rsidRPr="002C72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hAnsi="Times New Roman"/>
          <w:sz w:val="24"/>
          <w:szCs w:val="24"/>
        </w:rPr>
        <w:t xml:space="preserve"> явля</w:t>
      </w:r>
      <w:r w:rsidR="000636EE">
        <w:rPr>
          <w:rFonts w:ascii="Times New Roman" w:hAnsi="Times New Roman"/>
          <w:sz w:val="24"/>
          <w:szCs w:val="24"/>
        </w:rPr>
        <w:t>ется –  финансирование</w:t>
      </w:r>
      <w:r w:rsidRPr="002C72EC">
        <w:rPr>
          <w:rFonts w:ascii="Times New Roman" w:hAnsi="Times New Roman"/>
          <w:sz w:val="24"/>
          <w:szCs w:val="24"/>
        </w:rPr>
        <w:t xml:space="preserve">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 на территории поселения проектами капитального ремонта МКД, проектами строительства, реконструкции объектов недвижимости.</w:t>
      </w:r>
    </w:p>
    <w:p w:rsidR="007979DD" w:rsidRPr="007979DD" w:rsidRDefault="007979DD" w:rsidP="007979D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79DD">
        <w:rPr>
          <w:rFonts w:ascii="Times New Roman" w:eastAsia="Times New Roman" w:hAnsi="Times New Roman"/>
        </w:rPr>
        <w:t xml:space="preserve">Состояние сферы благоустройства  Кукобойского сельского поселения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75"/>
        <w:gridCol w:w="709"/>
        <w:gridCol w:w="2581"/>
      </w:tblGrid>
      <w:tr w:rsidR="007979DD" w:rsidRPr="007979DD" w:rsidTr="007979D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Ед. изм.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Значения показателей</w:t>
            </w:r>
          </w:p>
        </w:tc>
      </w:tr>
      <w:tr w:rsidR="007979DD" w:rsidRPr="007979DD" w:rsidTr="007979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Общее количество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тыс.м</w:t>
            </w:r>
            <w:r w:rsidRPr="007979DD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71,6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тыс.м</w:t>
            </w:r>
            <w:r w:rsidRPr="007979DD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</w:t>
            </w:r>
            <w:r>
              <w:rPr>
                <w:rFonts w:ascii="Times New Roman" w:eastAsia="Times New Roman" w:hAnsi="Times New Roman"/>
              </w:rPr>
              <w:t>ая численность населения  Кукобой</w:t>
            </w:r>
            <w:r w:rsidRPr="007979DD">
              <w:rPr>
                <w:rFonts w:ascii="Times New Roman" w:eastAsia="Times New Roman" w:hAnsi="Times New Roman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2,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0,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Доля населения, проживающего в многоквартирных домах с благоустроенными дворовыми территориями от общ</w:t>
            </w:r>
            <w:r>
              <w:rPr>
                <w:rFonts w:ascii="Times New Roman" w:eastAsia="Times New Roman" w:hAnsi="Times New Roman"/>
              </w:rPr>
              <w:t>ей численности населения Кукобой</w:t>
            </w:r>
            <w:r w:rsidRPr="007979DD">
              <w:rPr>
                <w:rFonts w:ascii="Times New Roman" w:eastAsia="Times New Roman" w:hAnsi="Times New Roman"/>
              </w:rPr>
              <w:t>ского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,7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7979DD" w:rsidRPr="002C72EC" w:rsidRDefault="007979DD" w:rsidP="00391428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</w:t>
      </w:r>
      <w:r w:rsidRPr="002C72EC">
        <w:rPr>
          <w:rFonts w:ascii="Times New Roman" w:hAnsi="Times New Roman"/>
          <w:sz w:val="24"/>
          <w:szCs w:val="24"/>
        </w:rPr>
        <w:lastRenderedPageBreak/>
        <w:t>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Важным этапом, предшествующим разработке мероприятий муниципальной программы «Формирование современной городской среды </w:t>
      </w:r>
      <w:r w:rsidR="000636EE">
        <w:rPr>
          <w:rFonts w:ascii="Times New Roman" w:hAnsi="Times New Roman"/>
          <w:sz w:val="24"/>
          <w:szCs w:val="24"/>
        </w:rPr>
        <w:t xml:space="preserve"> Кукобой</w:t>
      </w:r>
      <w:r>
        <w:rPr>
          <w:rFonts w:ascii="Times New Roman" w:hAnsi="Times New Roman"/>
          <w:sz w:val="24"/>
          <w:szCs w:val="24"/>
        </w:rPr>
        <w:t>с</w:t>
      </w:r>
      <w:r w:rsidRPr="002C72EC">
        <w:rPr>
          <w:rFonts w:ascii="Times New Roman" w:hAnsi="Times New Roman"/>
          <w:sz w:val="24"/>
          <w:szCs w:val="24"/>
        </w:rPr>
        <w:t>кого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» </w:t>
      </w:r>
      <w:r w:rsidRPr="002C72EC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 xml:space="preserve">(далее – Программа), является проведение объективного анализа современного состояния уровня 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современной городской среды,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удобной и комфортной для проживания людей.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Экономический спад, падение всех видов производства в 90-е годы и начале 2000-х годов отрицательно повлияли на общее состояние муниципального хозяйства, на состояние местного бюджета, социальной, коммунальной, транспортной инфраструктур, развитие которых практически прекратилось.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Программа разработана в соответствии с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Основной целью Программы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является реализация мероприятий, направленных на благоустройство дворовых территорий многоквартирных домов (далее – МКД)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а также благоустройство  территорий общего пользования, рас</w:t>
      </w:r>
      <w:r w:rsidR="000636EE">
        <w:rPr>
          <w:rFonts w:ascii="Times New Roman" w:hAnsi="Times New Roman"/>
          <w:sz w:val="24"/>
          <w:szCs w:val="24"/>
        </w:rPr>
        <w:t>положенных на территории  Кукобой</w:t>
      </w:r>
      <w:r w:rsidRPr="002C72EC">
        <w:rPr>
          <w:rFonts w:ascii="Times New Roman" w:hAnsi="Times New Roman"/>
          <w:sz w:val="24"/>
          <w:szCs w:val="24"/>
        </w:rPr>
        <w:t xml:space="preserve">ского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сельского поселения.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 xml:space="preserve">3. Обобщенная характеристика мер государственного регулирования в рамках </w:t>
      </w:r>
      <w:r w:rsidRPr="00E5062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E5062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C72EC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муниципальной программы основана на обеспечении достижения запланированных результатов и величин целевых показателей, установленных в муниципальной программе.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Финансирование программы «Формирование современной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EE">
        <w:rPr>
          <w:rFonts w:ascii="Times New Roman" w:hAnsi="Times New Roman"/>
          <w:sz w:val="24"/>
          <w:szCs w:val="24"/>
        </w:rPr>
        <w:t>среды на территории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поселения»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запланирова</w:t>
      </w:r>
      <w:r w:rsidR="000636EE">
        <w:rPr>
          <w:rFonts w:ascii="Times New Roman" w:hAnsi="Times New Roman"/>
          <w:sz w:val="24"/>
          <w:szCs w:val="24"/>
        </w:rPr>
        <w:t>но за счет средств</w:t>
      </w:r>
      <w:r w:rsidRPr="002C72EC">
        <w:rPr>
          <w:rFonts w:ascii="Times New Roman" w:hAnsi="Times New Roman"/>
          <w:sz w:val="24"/>
          <w:szCs w:val="24"/>
        </w:rPr>
        <w:t xml:space="preserve"> област</w:t>
      </w:r>
      <w:r w:rsidR="000636EE">
        <w:rPr>
          <w:rFonts w:ascii="Times New Roman" w:hAnsi="Times New Roman"/>
          <w:sz w:val="24"/>
          <w:szCs w:val="24"/>
        </w:rPr>
        <w:t>ного бюджета и бюджета  Кукобойского</w:t>
      </w:r>
      <w:r w:rsidRPr="002C72EC">
        <w:rPr>
          <w:rFonts w:ascii="Times New Roman" w:hAnsi="Times New Roman"/>
          <w:sz w:val="24"/>
          <w:szCs w:val="24"/>
        </w:rPr>
        <w:t xml:space="preserve"> сельского поселения  Ярославской области.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Реализация мероприятий муниципальной целевой программы в полном объеме будет способствовать: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улучшению благоустройств</w:t>
      </w:r>
      <w:r w:rsidR="000636EE">
        <w:rPr>
          <w:rFonts w:ascii="Times New Roman" w:hAnsi="Times New Roman"/>
          <w:sz w:val="24"/>
          <w:szCs w:val="24"/>
        </w:rPr>
        <w:t>а дворовых территорий  Кукобой</w:t>
      </w:r>
      <w:r w:rsidRPr="00E50622">
        <w:rPr>
          <w:rFonts w:ascii="Times New Roman" w:hAnsi="Times New Roman"/>
          <w:sz w:val="24"/>
          <w:szCs w:val="24"/>
        </w:rPr>
        <w:t>ск</w:t>
      </w:r>
      <w:r w:rsidR="000636EE">
        <w:rPr>
          <w:rFonts w:ascii="Times New Roman" w:hAnsi="Times New Roman"/>
          <w:sz w:val="24"/>
          <w:szCs w:val="24"/>
        </w:rPr>
        <w:t xml:space="preserve">ого сельского поселения  Ярославской области </w:t>
      </w:r>
      <w:r w:rsidRPr="00E50622">
        <w:rPr>
          <w:rFonts w:ascii="Times New Roman" w:hAnsi="Times New Roman"/>
          <w:sz w:val="24"/>
          <w:szCs w:val="24"/>
        </w:rPr>
        <w:t xml:space="preserve"> на </w:t>
      </w:r>
      <w:r w:rsidR="00326EE8">
        <w:rPr>
          <w:rFonts w:ascii="Times New Roman" w:hAnsi="Times New Roman"/>
          <w:sz w:val="24"/>
          <w:szCs w:val="24"/>
        </w:rPr>
        <w:t>100</w:t>
      </w:r>
      <w:r w:rsidRPr="00E50622">
        <w:rPr>
          <w:rFonts w:ascii="Times New Roman" w:hAnsi="Times New Roman"/>
          <w:sz w:val="24"/>
          <w:szCs w:val="24"/>
        </w:rPr>
        <w:t xml:space="preserve"> %.</w:t>
      </w:r>
    </w:p>
    <w:p w:rsidR="00E50622" w:rsidRDefault="00E50622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50622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sz w:val="24"/>
          <w:szCs w:val="24"/>
        </w:rPr>
        <w:t>программы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Координацию и контроль за ходом выполнения программы осуще</w:t>
      </w:r>
      <w:r w:rsidR="000636EE">
        <w:rPr>
          <w:rFonts w:ascii="Times New Roman" w:hAnsi="Times New Roman"/>
          <w:sz w:val="24"/>
          <w:szCs w:val="24"/>
        </w:rPr>
        <w:t>ствляет администрация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 Внесение изменений в МП осуществляется Ответственным исполнителем  программы в случаях: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lastRenderedPageBreak/>
        <w:t>- при корректировке бюджета поселений в части изменения бюджетных ассигнований на реализацию МП;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необходимости корректировки основных направлений реализации мероприятий МП.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Внесение  изменений  и дополнений  программы утверждается   постано</w:t>
      </w:r>
      <w:r w:rsidR="00015C45">
        <w:rPr>
          <w:rFonts w:ascii="Times New Roman" w:eastAsia="Times New Roman" w:hAnsi="Times New Roman"/>
          <w:sz w:val="24"/>
          <w:szCs w:val="24"/>
        </w:rPr>
        <w:t>влением Администрации Кукобойского сельского по</w:t>
      </w:r>
      <w:r w:rsidRPr="002C72EC">
        <w:rPr>
          <w:rFonts w:ascii="Times New Roman" w:eastAsia="Times New Roman" w:hAnsi="Times New Roman"/>
          <w:sz w:val="24"/>
          <w:szCs w:val="24"/>
        </w:rPr>
        <w:t>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Ответственный исполнитель программы организует размещение  ее  на официальном сайте Администрации поселения в информационно-телекоммуникационной сети Интернет. </w:t>
      </w:r>
    </w:p>
    <w:p w:rsidR="00E50622" w:rsidRPr="00CC6935" w:rsidRDefault="00E50622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CC6935" w:rsidRPr="00CC6935" w:rsidRDefault="00CC6935" w:rsidP="00CC693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935">
        <w:rPr>
          <w:rFonts w:ascii="Times New Roman" w:hAnsi="Times New Roman"/>
          <w:b/>
          <w:bCs/>
          <w:sz w:val="24"/>
          <w:szCs w:val="24"/>
        </w:rPr>
        <w:t>5. Цель(и), задачи и целевые показатели Муниципальной программы</w:t>
      </w:r>
    </w:p>
    <w:p w:rsidR="00CC6935" w:rsidRPr="00CC6935" w:rsidRDefault="00CC6935" w:rsidP="00CC693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bookmarkStart w:id="0" w:name="sub_1241"/>
      <w:r w:rsidRPr="00CC6935">
        <w:rPr>
          <w:rFonts w:ascii="Times New Roman" w:hAnsi="Times New Roman"/>
          <w:sz w:val="24"/>
          <w:szCs w:val="24"/>
        </w:rPr>
        <w:t>1. Цель (цели) и задачи Муниципальной программы: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формирование современной городской среды, как в местах постоянного проживания (территории МКД), так и в местах общег</w:t>
      </w:r>
      <w:r w:rsidR="00015C45">
        <w:rPr>
          <w:rFonts w:ascii="Times New Roman" w:eastAsia="Times New Roman" w:hAnsi="Times New Roman"/>
          <w:sz w:val="24"/>
          <w:szCs w:val="24"/>
        </w:rPr>
        <w:t>о пользования жителей Кукобой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привлечение широкого круга населения к выбору объектов благоустройства, осуществление публичного контроля за производимыми работами;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повышение качества жизни населения</w:t>
      </w:r>
      <w:r w:rsidR="00015C45">
        <w:rPr>
          <w:rFonts w:ascii="Times New Roman" w:eastAsia="Times New Roman" w:hAnsi="Times New Roman"/>
          <w:sz w:val="24"/>
          <w:szCs w:val="24"/>
        </w:rPr>
        <w:t>, формирование имиджа Кукобой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поселения.</w:t>
      </w: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r w:rsidRPr="00CC6935">
        <w:rPr>
          <w:rFonts w:ascii="Times New Roman" w:hAnsi="Times New Roman"/>
          <w:sz w:val="24"/>
          <w:szCs w:val="24"/>
        </w:rPr>
        <w:t xml:space="preserve">    Задачи муниципальной программы: </w:t>
      </w:r>
    </w:p>
    <w:p w:rsidR="00CC6935" w:rsidRPr="002C72EC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bookmarkStart w:id="1" w:name="sub_1242"/>
      <w:bookmarkEnd w:id="0"/>
      <w:r w:rsidRPr="002C72EC">
        <w:rPr>
          <w:rFonts w:ascii="Times New Roman" w:hAnsi="Times New Roman"/>
          <w:sz w:val="24"/>
          <w:szCs w:val="24"/>
        </w:rPr>
        <w:t>- организация мероприятий по благоустройству нуждающихся в благоустройстве территори</w:t>
      </w:r>
      <w:r w:rsidR="00015C45">
        <w:rPr>
          <w:rFonts w:ascii="Times New Roman" w:hAnsi="Times New Roman"/>
          <w:sz w:val="24"/>
          <w:szCs w:val="24"/>
        </w:rPr>
        <w:t>й общего пользования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поселения, в том числе социально значимых объектов;</w:t>
      </w:r>
    </w:p>
    <w:p w:rsidR="00677F34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</w:t>
      </w:r>
      <w:r w:rsidR="00015C45">
        <w:rPr>
          <w:rFonts w:ascii="Times New Roman" w:hAnsi="Times New Roman"/>
          <w:sz w:val="24"/>
          <w:szCs w:val="24"/>
        </w:rPr>
        <w:t>многоквартирных домов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поселения.</w:t>
      </w:r>
    </w:p>
    <w:tbl>
      <w:tblPr>
        <w:tblStyle w:val="af4"/>
        <w:tblW w:w="9842" w:type="dxa"/>
        <w:tblLayout w:type="fixed"/>
        <w:tblLook w:val="0000"/>
      </w:tblPr>
      <w:tblGrid>
        <w:gridCol w:w="1024"/>
        <w:gridCol w:w="3254"/>
        <w:gridCol w:w="1208"/>
        <w:gridCol w:w="130"/>
        <w:gridCol w:w="10"/>
        <w:gridCol w:w="1208"/>
        <w:gridCol w:w="15"/>
        <w:gridCol w:w="1497"/>
        <w:gridCol w:w="1496"/>
      </w:tblGrid>
      <w:tr w:rsidR="00535B76" w:rsidRPr="002749A1" w:rsidTr="00535B76">
        <w:tc>
          <w:tcPr>
            <w:tcW w:w="971" w:type="dxa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082" w:type="dxa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67" w:type="dxa"/>
            <w:gridSpan w:val="2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749A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002" w:type="dxa"/>
            <w:gridSpan w:val="5"/>
            <w:tcBorders>
              <w:right w:val="nil"/>
            </w:tcBorders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535B76" w:rsidRPr="002749A1" w:rsidTr="00535B76">
        <w:tc>
          <w:tcPr>
            <w:tcW w:w="971" w:type="dxa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2022</w:t>
            </w:r>
          </w:p>
        </w:tc>
        <w:tc>
          <w:tcPr>
            <w:tcW w:w="1432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1057" w:right="7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1</w:t>
            </w:r>
            <w:r w:rsidRPr="00274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Повышение уровня 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>ства дворовых территорий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Увеличение доли благоустрое</w:t>
            </w:r>
            <w:r>
              <w:rPr>
                <w:rFonts w:ascii="Times New Roman" w:hAnsi="Times New Roman"/>
                <w:sz w:val="24"/>
                <w:szCs w:val="24"/>
              </w:rPr>
              <w:t>нных дворовых территорий 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67" w:type="dxa"/>
            <w:gridSpan w:val="3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 (парков, скверов, памятников и т.д.)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1276" w:type="dxa"/>
            <w:gridSpan w:val="3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58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3: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 xml:space="preserve">Доля финансового и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144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0" w:type="dxa"/>
            <w:gridSpan w:val="4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</w:tr>
    </w:tbl>
    <w:p w:rsidR="00535B76" w:rsidRDefault="00535B76" w:rsidP="00CC6935">
      <w:pPr>
        <w:pStyle w:val="11"/>
        <w:rPr>
          <w:rFonts w:ascii="Times New Roman" w:hAnsi="Times New Roman"/>
          <w:sz w:val="24"/>
          <w:szCs w:val="24"/>
        </w:rPr>
      </w:pP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6. </w:t>
      </w:r>
      <w:r w:rsidRPr="006E30E7">
        <w:rPr>
          <w:b/>
          <w:sz w:val="24"/>
          <w:szCs w:val="24"/>
        </w:rPr>
        <w:t>Сроки реализации муниципальной программы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lastRenderedPageBreak/>
        <w:t>Срок реализации муниципальной программы: 20</w:t>
      </w:r>
      <w:r>
        <w:rPr>
          <w:rFonts w:ascii="Times New Roman" w:hAnsi="Times New Roman"/>
          <w:sz w:val="24"/>
          <w:szCs w:val="24"/>
        </w:rPr>
        <w:t>22</w:t>
      </w:r>
      <w:r w:rsidRPr="006E30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E30E7">
        <w:rPr>
          <w:rFonts w:ascii="Times New Roman" w:hAnsi="Times New Roman"/>
          <w:sz w:val="24"/>
          <w:szCs w:val="24"/>
        </w:rPr>
        <w:t xml:space="preserve"> год. 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 xml:space="preserve">Выделение этапов не предусматривается. </w:t>
      </w:r>
    </w:p>
    <w:p w:rsidR="00326EE8" w:rsidRPr="00326EE8" w:rsidRDefault="006E30E7" w:rsidP="00326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sz w:val="24"/>
          <w:szCs w:val="24"/>
        </w:rPr>
        <w:t xml:space="preserve">           </w:t>
      </w:r>
      <w:r w:rsidR="00326EE8" w:rsidRPr="00DC63AD">
        <w:rPr>
          <w:rFonts w:ascii="Times New Roman" w:hAnsi="Times New Roman"/>
          <w:b/>
          <w:sz w:val="24"/>
          <w:szCs w:val="24"/>
        </w:rPr>
        <w:t>7.</w:t>
      </w:r>
      <w:r w:rsidR="00326EE8">
        <w:rPr>
          <w:rFonts w:ascii="Times New Roman" w:hAnsi="Times New Roman"/>
          <w:sz w:val="24"/>
          <w:szCs w:val="24"/>
        </w:rPr>
        <w:t xml:space="preserve"> </w:t>
      </w:r>
      <w:r w:rsidRPr="00326EE8">
        <w:rPr>
          <w:rFonts w:ascii="Times New Roman" w:hAnsi="Times New Roman"/>
          <w:sz w:val="24"/>
          <w:szCs w:val="24"/>
        </w:rPr>
        <w:t xml:space="preserve"> </w:t>
      </w:r>
      <w:r w:rsidR="00326EE8" w:rsidRPr="00326EE8">
        <w:rPr>
          <w:rFonts w:ascii="Times New Roman" w:hAnsi="Times New Roman"/>
          <w:b/>
        </w:rPr>
        <w:t>Перечень мероприятий, планируемых к реализации в рамках муниципальной программы</w:t>
      </w:r>
    </w:p>
    <w:p w:rsidR="00326EE8" w:rsidRPr="00205DEA" w:rsidRDefault="00326EE8" w:rsidP="00326EE8">
      <w:pPr>
        <w:jc w:val="center"/>
        <w:rPr>
          <w:rFonts w:ascii="Times New Roman" w:hAnsi="Times New Roman"/>
          <w:b/>
          <w:sz w:val="20"/>
          <w:szCs w:val="20"/>
        </w:rPr>
      </w:pPr>
      <w:r w:rsidRPr="00205DEA">
        <w:rPr>
          <w:rFonts w:ascii="Times New Roman" w:hAnsi="Times New Roman"/>
          <w:b/>
          <w:bCs/>
          <w:color w:val="000000"/>
          <w:sz w:val="20"/>
          <w:szCs w:val="2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205DE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951"/>
        <w:gridCol w:w="1447"/>
        <w:gridCol w:w="1447"/>
        <w:gridCol w:w="1075"/>
        <w:gridCol w:w="1134"/>
        <w:gridCol w:w="923"/>
        <w:gridCol w:w="920"/>
        <w:gridCol w:w="992"/>
      </w:tblGrid>
      <w:tr w:rsidR="00326EE8" w:rsidRPr="0058556B" w:rsidTr="00326EE8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Муниципальная программа/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Цель/ задачи       муниципальной 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за весь период реализации</w:t>
            </w:r>
          </w:p>
        </w:tc>
      </w:tr>
      <w:tr w:rsidR="00326EE8" w:rsidRPr="0058556B" w:rsidTr="00326EE8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5855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585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58556B">
              <w:rPr>
                <w:sz w:val="20"/>
                <w:szCs w:val="20"/>
              </w:rPr>
              <w:t xml:space="preserve">Цель: </w:t>
            </w:r>
          </w:p>
          <w:p w:rsidR="00326EE8" w:rsidRPr="0058556B" w:rsidRDefault="00326EE8" w:rsidP="00326EE8">
            <w:pPr>
              <w:pStyle w:val="ConsPlusCell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58556B">
              <w:rPr>
                <w:rFonts w:ascii="Times New Roman" w:hAnsi="Times New Roman"/>
              </w:rPr>
              <w:t>Повышение уровня благоустройства территории  Кукобойского сельского поселения, развитие благоприятных, комфортных и безопасных условий для проживания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A" w:rsidRPr="00202302" w:rsidRDefault="00326EE8" w:rsidP="00205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r w:rsidR="00205DEA"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326EE8" w:rsidRPr="00205DEA" w:rsidRDefault="00205DEA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 w:rsidR="00DC63AD"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spacing w:before="100" w:after="100"/>
              <w:ind w:right="-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 мероприятия</w:t>
            </w:r>
          </w:p>
          <w:p w:rsidR="00326EE8" w:rsidRPr="0058556B" w:rsidRDefault="004A632E" w:rsidP="00326EE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проживания на территории поселения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8556B" w:rsidRPr="0058556B" w:rsidRDefault="00A95BB3" w:rsidP="002F6A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ул. Школьная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дом № 1 и дом № 2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A95BB3" w:rsidP="00326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мероприятия </w:t>
            </w:r>
          </w:p>
          <w:p w:rsidR="00326EE8" w:rsidRPr="0058556B" w:rsidRDefault="0058556B" w:rsidP="0058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увеличение количества дворовых территорий, приведенных в нормативное состояние;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326EE8" w:rsidRPr="0058556B" w:rsidTr="0058556B">
        <w:trPr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58556B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26EE8" w:rsidRPr="0058556B" w:rsidRDefault="0058556B" w:rsidP="002F6AF9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 w:rsidR="00A9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BB3">
              <w:rPr>
                <w:rFonts w:ascii="Times New Roman" w:hAnsi="Times New Roman"/>
                <w:sz w:val="20"/>
                <w:szCs w:val="20"/>
              </w:rPr>
              <w:t>у многоквартирных домов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по адресу: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Кукобой ул. Школьная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дом № 1, № 2,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(универсальная площадка, ограждение, установка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A95BB3"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6EE8" w:rsidRDefault="00326EE8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sz w:val="24"/>
          <w:szCs w:val="24"/>
        </w:rPr>
      </w:pPr>
    </w:p>
    <w:p w:rsidR="00DC63AD" w:rsidRPr="00DC63AD" w:rsidRDefault="00DC63AD" w:rsidP="00DC63AD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</w:rPr>
      </w:pPr>
      <w:r w:rsidRPr="00DC63AD">
        <w:rPr>
          <w:rFonts w:ascii="Times New Roman" w:hAnsi="Times New Roman"/>
          <w:b/>
        </w:rPr>
        <w:t>Раздел 8. Финансовое обеспечение муниципальной программы</w:t>
      </w:r>
      <w:r w:rsidRPr="00DC63AD">
        <w:rPr>
          <w:rFonts w:ascii="Times New Roman" w:hAnsi="Times New Roman"/>
        </w:rPr>
        <w:t>.</w:t>
      </w:r>
    </w:p>
    <w:p w:rsidR="00DC63AD" w:rsidRPr="00DC63AD" w:rsidRDefault="00DC63AD" w:rsidP="00DC63AD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>ФИНАНСОВОЕ ОБЕСПЕЧЕНИЕ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 xml:space="preserve">муниципальной программы  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DC63AD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1559"/>
        <w:gridCol w:w="1276"/>
        <w:gridCol w:w="1417"/>
      </w:tblGrid>
      <w:tr w:rsidR="00DC63AD" w:rsidRPr="00DC63AD" w:rsidTr="00DC63AD">
        <w:trPr>
          <w:trHeight w:val="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Всего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DC63A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Оценка расходов (тыс. руб.),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2024 год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5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программы </w:t>
            </w:r>
          </w:p>
          <w:p w:rsidR="00DC63AD" w:rsidRPr="00DC63AD" w:rsidRDefault="00DC63AD" w:rsidP="00DC63AD">
            <w:pPr>
              <w:jc w:val="center"/>
              <w:rPr>
                <w:rFonts w:ascii="Times New Roman" w:hAnsi="Times New Roman"/>
                <w:b/>
              </w:rPr>
            </w:pPr>
            <w:r w:rsidRPr="00205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205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3AD" w:rsidRPr="00DC63AD" w:rsidTr="00DC63AD">
        <w:trPr>
          <w:trHeight w:val="573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202302" w:rsidRDefault="00DC63AD" w:rsidP="00DC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C63AD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2F6AF9">
            <w:pPr>
              <w:pStyle w:val="a7"/>
              <w:rPr>
                <w:rFonts w:ascii="Times New Roman" w:hAnsi="Times New Roman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ул. Школьная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дом № 1 и дом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DC63A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664D19">
        <w:trPr>
          <w:trHeight w:val="36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 многоквартирных домов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по адресу: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Кукобой ул. Школьная  дом № 1, № 2, (ун</w:t>
            </w:r>
            <w:r w:rsidR="002F6AF9">
              <w:rPr>
                <w:rFonts w:ascii="Times New Roman" w:hAnsi="Times New Roman"/>
                <w:sz w:val="20"/>
                <w:szCs w:val="20"/>
              </w:rPr>
              <w:t xml:space="preserve">иверсальная площадка,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ограждение, установка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  <w:p w:rsidR="00DC63AD" w:rsidRPr="00DC63AD" w:rsidRDefault="00DC63AD" w:rsidP="007F2FF9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х</w:t>
            </w:r>
          </w:p>
        </w:tc>
      </w:tr>
      <w:bookmarkEnd w:id="1"/>
    </w:tbl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D0663A" w:rsidP="00B952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64D19">
        <w:rPr>
          <w:rFonts w:ascii="Times New Roman" w:hAnsi="Times New Roman"/>
          <w:b/>
          <w:sz w:val="28"/>
          <w:szCs w:val="28"/>
        </w:rPr>
        <w:t>етодика</w:t>
      </w:r>
      <w:r w:rsidR="00B9520E" w:rsidRPr="00B9520E">
        <w:rPr>
          <w:rFonts w:ascii="Times New Roman" w:hAnsi="Times New Roman"/>
          <w:b/>
          <w:sz w:val="28"/>
          <w:szCs w:val="28"/>
        </w:rPr>
        <w:t xml:space="preserve"> </w:t>
      </w:r>
      <w:r w:rsidR="00B9520E" w:rsidRPr="00B9520E">
        <w:rPr>
          <w:rFonts w:ascii="Times New Roman" w:hAnsi="Times New Roman"/>
          <w:b/>
          <w:sz w:val="28"/>
          <w:szCs w:val="28"/>
        </w:rPr>
        <w:br/>
        <w:t>оценки результативности и эффективности реализации му</w:t>
      </w:r>
      <w:r w:rsidR="00943FD2">
        <w:rPr>
          <w:rFonts w:ascii="Times New Roman" w:hAnsi="Times New Roman"/>
          <w:b/>
          <w:sz w:val="28"/>
          <w:szCs w:val="28"/>
        </w:rPr>
        <w:t>ниципальной программы Кукобой</w:t>
      </w:r>
      <w:r w:rsidR="00B9520E" w:rsidRPr="00B9520E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="00943FD2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20E">
        <w:rPr>
          <w:rFonts w:ascii="Times New Roman" w:hAnsi="Times New Roman"/>
          <w:b/>
          <w:sz w:val="24"/>
          <w:szCs w:val="24"/>
        </w:rPr>
        <w:t>I. Методика оценки результативности и эффективности</w:t>
      </w: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20E">
        <w:rPr>
          <w:rFonts w:ascii="Times New Roman" w:hAnsi="Times New Roman"/>
          <w:b/>
          <w:sz w:val="24"/>
          <w:szCs w:val="24"/>
        </w:rPr>
        <w:t>реализации муниципальной пр</w:t>
      </w:r>
      <w:r w:rsidR="00943FD2">
        <w:rPr>
          <w:rFonts w:ascii="Times New Roman" w:hAnsi="Times New Roman"/>
          <w:b/>
          <w:sz w:val="24"/>
          <w:szCs w:val="24"/>
        </w:rPr>
        <w:t>ограммы Кукобой</w:t>
      </w:r>
      <w:r w:rsidRPr="00B952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2" w:name="sub_1811"/>
      <w:r w:rsidRPr="00B9520E">
        <w:rPr>
          <w:rFonts w:ascii="Times New Roman" w:hAnsi="Times New Roman"/>
          <w:sz w:val="24"/>
          <w:szCs w:val="24"/>
        </w:rPr>
        <w:t>1. Данная Методика применяется для оценки результативности и эффективности реализации му</w:t>
      </w:r>
      <w:r w:rsidR="00943FD2">
        <w:rPr>
          <w:rFonts w:ascii="Times New Roman" w:hAnsi="Times New Roman"/>
          <w:sz w:val="24"/>
          <w:szCs w:val="24"/>
        </w:rPr>
        <w:t>ниципальной программы  Кукобой</w:t>
      </w:r>
      <w:r w:rsidRPr="00B9520E">
        <w:rPr>
          <w:rFonts w:ascii="Times New Roman" w:hAnsi="Times New Roman"/>
          <w:sz w:val="24"/>
          <w:szCs w:val="24"/>
        </w:rPr>
        <w:t>ского сельского поселения (далее - муниципальная программа).</w:t>
      </w:r>
    </w:p>
    <w:bookmarkEnd w:id="2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 законодательства, данная Методика не распространяется на такую муниципальную программу.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3" w:name="sub_1812"/>
      <w:r w:rsidRPr="00B9520E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bookmarkEnd w:id="3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Style w:val="ae"/>
          <w:rFonts w:ascii="Times New Roman" w:hAnsi="Times New Roman"/>
          <w:sz w:val="24"/>
          <w:szCs w:val="24"/>
        </w:rPr>
        <w:t>- плановые значения</w:t>
      </w:r>
      <w:r w:rsidRPr="00B9520E">
        <w:rPr>
          <w:rFonts w:ascii="Times New Roman" w:hAnsi="Times New Roman"/>
          <w:sz w:val="24"/>
          <w:szCs w:val="24"/>
        </w:rPr>
        <w:t xml:space="preserve"> - это значения, предусмотренные муниципальной программой, с учетом утвержденных изменений, внесенных в муниципальную программу/ решение </w:t>
      </w:r>
      <w:r w:rsidR="00943FD2">
        <w:rPr>
          <w:rFonts w:ascii="Times New Roman" w:hAnsi="Times New Roman"/>
          <w:sz w:val="24"/>
          <w:szCs w:val="24"/>
        </w:rPr>
        <w:t>Муниципального Совета  Кукобой</w:t>
      </w:r>
      <w:r w:rsidRPr="00B9520E">
        <w:rPr>
          <w:rFonts w:ascii="Times New Roman" w:hAnsi="Times New Roman"/>
          <w:sz w:val="24"/>
          <w:szCs w:val="24"/>
        </w:rPr>
        <w:t>ского сельского поселения о бюджете поселения на очередной финансовый год и на плановый период на момент представления отчета о реализации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Style w:val="ae"/>
          <w:rFonts w:ascii="Times New Roman" w:hAnsi="Times New Roman"/>
          <w:sz w:val="24"/>
          <w:szCs w:val="24"/>
        </w:rPr>
        <w:t>- фактические значения</w:t>
      </w:r>
      <w:r w:rsidRPr="00B9520E">
        <w:rPr>
          <w:rFonts w:ascii="Times New Roman" w:hAnsi="Times New Roman"/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4" w:name="sub_1813"/>
      <w:r w:rsidRPr="00B9520E">
        <w:rPr>
          <w:rFonts w:ascii="Times New Roman" w:hAnsi="Times New Roman"/>
          <w:sz w:val="24"/>
          <w:szCs w:val="24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5" w:name="sub_18131"/>
      <w:bookmarkEnd w:id="4"/>
      <w:r w:rsidRPr="00B9520E">
        <w:rPr>
          <w:rFonts w:ascii="Times New Roman" w:hAnsi="Times New Roman"/>
          <w:sz w:val="24"/>
          <w:szCs w:val="24"/>
        </w:rPr>
        <w:t>3.1. Алгоритм расчета индекса стратегической результативности муниципальной программы (Rстр):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6" w:name="sub_181311"/>
      <w:bookmarkEnd w:id="5"/>
      <w:r w:rsidRPr="00B9520E">
        <w:rPr>
          <w:rFonts w:ascii="Times New Roman" w:hAnsi="Times New Roman"/>
          <w:sz w:val="24"/>
          <w:szCs w:val="24"/>
        </w:rPr>
        <w:t>3.1.1. Рассчитать индекс стратегической результативности целевого показателя (R):</w:t>
      </w:r>
    </w:p>
    <w:bookmarkEnd w:id="6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- для показателей, направленных на увеличение, R рассчитывается по формуле: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lastRenderedPageBreak/>
        <w:t>Pплан - плановое значение целевого показателя реализации муниципальной программы на конец отчетного периода;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Pфакт - фактическое значение целевого показателя реализации муниципальной программы на конец отчетного периода;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- для показателей, направленных на уменьшение, R рассчитывается по формуле: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7" w:name="sub_181312"/>
      <w:r w:rsidRPr="00B9520E">
        <w:rPr>
          <w:rFonts w:ascii="Times New Roman" w:hAnsi="Times New Roman"/>
          <w:sz w:val="24"/>
          <w:szCs w:val="24"/>
        </w:rPr>
        <w:t>3.1.2. Рассчитать индекс стратегической результативности муниципальной программы (Rстр)  по формуле:</w:t>
      </w:r>
    </w:p>
    <w:bookmarkEnd w:id="7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Ri - индекс стратегической результативности каждого целевого показателя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p - количество целевых показателей муниципальной программы.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8" w:name="sub_181313"/>
      <w:r w:rsidRPr="00B9520E">
        <w:rPr>
          <w:rFonts w:ascii="Times New Roman" w:hAnsi="Times New Roman"/>
          <w:sz w:val="24"/>
          <w:szCs w:val="24"/>
        </w:rPr>
        <w:t>3.1.3. В случае наличия у муниципальной программы нескольких целей индекс стратегической результативности муниципальной программы (Rстр) рассчитывается как среднеарифметическое:</w:t>
      </w:r>
    </w:p>
    <w:bookmarkEnd w:id="8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95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Rцi - индекс стратегической результативности каждой цели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n - количество целей муниципальной программы.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9" w:name="sub_18132"/>
      <w:r w:rsidRPr="00B9520E">
        <w:rPr>
          <w:rFonts w:ascii="Times New Roman" w:hAnsi="Times New Roman"/>
          <w:sz w:val="24"/>
          <w:szCs w:val="24"/>
        </w:rPr>
        <w:t>3.2. Критерии оценки стратегической результативности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5103"/>
      </w:tblGrid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Значение индекса стратегической результативности муниципальной программы (Rстр)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Rстр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85 % &lt; Rстр &lt;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Rстр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0" w:name="sub_1814"/>
      <w:r w:rsidRPr="00B9520E">
        <w:rPr>
          <w:rFonts w:ascii="Times New Roman" w:hAnsi="Times New Roman"/>
          <w:sz w:val="24"/>
          <w:szCs w:val="24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1" w:name="sub_18141"/>
      <w:bookmarkEnd w:id="10"/>
      <w:r w:rsidRPr="00B9520E">
        <w:rPr>
          <w:rFonts w:ascii="Times New Roman" w:hAnsi="Times New Roman"/>
          <w:sz w:val="24"/>
          <w:szCs w:val="24"/>
        </w:rPr>
        <w:t>4.1. Индекс эффективности муниципальной программы (Eмп) вычисляется как сумма интегральных оценок по критериям, приведенным в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49"/>
        <w:gridCol w:w="4060"/>
        <w:gridCol w:w="2230"/>
      </w:tblGrid>
      <w:tr w:rsidR="00B9520E" w:rsidRPr="00B9520E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Интегральная оценка</w:t>
            </w:r>
          </w:p>
        </w:tc>
      </w:tr>
      <w:tr w:rsidR="00B9520E" w:rsidRPr="00B9520E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20E" w:rsidRPr="00B9520E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I. Финансовое обеспечение муниципальной программы</w:t>
            </w: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фактического объема финансирования муниципальной программы за счет средств бюджетов всех уровней на конец отчетного </w:t>
            </w:r>
            <w:r w:rsidRPr="00B9520E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финансирование от запланированного объема: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свыше 80%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от 50 до 80%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от 20 до 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менее 20%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не привлечено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II. Организация контроля за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не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высокая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средняя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низкая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2" w:name="sub_18142"/>
      <w:r w:rsidRPr="00B9520E">
        <w:rPr>
          <w:rFonts w:ascii="Times New Roman" w:hAnsi="Times New Roman"/>
          <w:sz w:val="24"/>
          <w:szCs w:val="24"/>
        </w:rPr>
        <w:t>4.2. Критерии оценки эффективности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3544"/>
      </w:tblGrid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Значение индекса эффективности муниципальной программы (Eмп)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Eмп =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6 &lt; Eмп &lt;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Eмп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8F18CA" w:rsidRPr="00B9520E" w:rsidRDefault="008F18CA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013527" w:rsidRPr="00013527" w:rsidRDefault="00013527" w:rsidP="00013527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13527">
        <w:rPr>
          <w:rFonts w:ascii="Times New Roman" w:hAnsi="Times New Roman"/>
          <w:sz w:val="24"/>
          <w:szCs w:val="24"/>
        </w:rPr>
        <w:t xml:space="preserve">Приложение </w:t>
      </w:r>
    </w:p>
    <w:p w:rsidR="00013527" w:rsidRPr="00013527" w:rsidRDefault="00013527" w:rsidP="00013527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к Программе</w:t>
      </w:r>
    </w:p>
    <w:p w:rsidR="00013527" w:rsidRPr="00013527" w:rsidRDefault="00013527" w:rsidP="0001352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13527">
        <w:rPr>
          <w:rFonts w:ascii="Times New Roman" w:hAnsi="Times New Roman"/>
          <w:b/>
          <w:sz w:val="24"/>
          <w:szCs w:val="24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1.</w:t>
      </w:r>
      <w:r w:rsidRPr="00013527">
        <w:rPr>
          <w:rFonts w:ascii="Times New Roman" w:hAnsi="Times New Roman"/>
          <w:sz w:val="24"/>
          <w:szCs w:val="24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2.</w:t>
      </w:r>
      <w:r w:rsidRPr="00013527">
        <w:rPr>
          <w:rFonts w:ascii="Times New Roman" w:hAnsi="Times New Roman"/>
          <w:sz w:val="24"/>
          <w:szCs w:val="24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3.</w:t>
      </w:r>
      <w:r w:rsidRPr="00013527">
        <w:rPr>
          <w:rFonts w:ascii="Times New Roman" w:hAnsi="Times New Roman"/>
          <w:sz w:val="24"/>
          <w:szCs w:val="24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4.</w:t>
      </w:r>
      <w:r w:rsidRPr="00013527">
        <w:rPr>
          <w:rFonts w:ascii="Times New Roman" w:hAnsi="Times New Roman"/>
          <w:sz w:val="24"/>
          <w:szCs w:val="24"/>
        </w:rPr>
        <w:tab/>
        <w:t>На собрании собственников, жителей многоквартирного (ых) домов обсуждаются условия о трудовом участии собственников, жителей многоквартирного-(ых)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5.</w:t>
      </w:r>
      <w:r w:rsidRPr="00013527">
        <w:rPr>
          <w:rFonts w:ascii="Times New Roman" w:hAnsi="Times New Roman"/>
          <w:sz w:val="24"/>
          <w:szCs w:val="24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lastRenderedPageBreak/>
        <w:t>-</w:t>
      </w:r>
      <w:r w:rsidRPr="00013527">
        <w:rPr>
          <w:rFonts w:ascii="Times New Roman" w:hAnsi="Times New Roman"/>
          <w:sz w:val="24"/>
          <w:szCs w:val="24"/>
        </w:rPr>
        <w:tab/>
        <w:t>субботники;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подготовка дворовой территории к началу работ (земляные работы);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участие в озеленении территории – высадка растений, создание клумб, уборка территории;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 иные работы.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6.</w:t>
      </w:r>
      <w:r w:rsidRPr="00013527">
        <w:rPr>
          <w:rFonts w:ascii="Times New Roman" w:hAnsi="Times New Roman"/>
          <w:sz w:val="24"/>
          <w:szCs w:val="24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 Кукобойского сельского поселения Ярославской области в сети Интернет. 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7.</w:t>
      </w:r>
      <w:r w:rsidRPr="00013527">
        <w:rPr>
          <w:rFonts w:ascii="Times New Roman" w:hAnsi="Times New Roman"/>
          <w:sz w:val="24"/>
          <w:szCs w:val="24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 администрацию Кукобойского сельского поселения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2C72EC" w:rsidRPr="00013527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sectPr w:rsidR="002C72EC" w:rsidRPr="00013527" w:rsidSect="00740996">
      <w:headerReference w:type="default" r:id="rId16"/>
      <w:headerReference w:type="firs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24" w:rsidRDefault="008E5B24">
      <w:pPr>
        <w:spacing w:after="0" w:line="240" w:lineRule="auto"/>
      </w:pPr>
      <w:r>
        <w:separator/>
      </w:r>
    </w:p>
  </w:endnote>
  <w:endnote w:type="continuationSeparator" w:id="1">
    <w:p w:rsidR="008E5B24" w:rsidRDefault="008E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24" w:rsidRDefault="008E5B24">
      <w:pPr>
        <w:spacing w:after="0" w:line="240" w:lineRule="auto"/>
      </w:pPr>
      <w:r>
        <w:separator/>
      </w:r>
    </w:p>
  </w:footnote>
  <w:footnote w:type="continuationSeparator" w:id="1">
    <w:p w:rsidR="008E5B24" w:rsidRDefault="008E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76" w:rsidRDefault="00535B76" w:rsidP="00B9520E">
    <w:pPr>
      <w:pStyle w:val="a5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76" w:rsidRDefault="00535B7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FC3"/>
    <w:rsid w:val="00013527"/>
    <w:rsid w:val="00015C45"/>
    <w:rsid w:val="00017493"/>
    <w:rsid w:val="00017B57"/>
    <w:rsid w:val="00033FE9"/>
    <w:rsid w:val="000636EE"/>
    <w:rsid w:val="000D6062"/>
    <w:rsid w:val="000E7E58"/>
    <w:rsid w:val="00110F4E"/>
    <w:rsid w:val="00121EBC"/>
    <w:rsid w:val="00124002"/>
    <w:rsid w:val="00155325"/>
    <w:rsid w:val="001652BB"/>
    <w:rsid w:val="00172725"/>
    <w:rsid w:val="00205DEA"/>
    <w:rsid w:val="00231085"/>
    <w:rsid w:val="00232957"/>
    <w:rsid w:val="00237882"/>
    <w:rsid w:val="002635A8"/>
    <w:rsid w:val="00277661"/>
    <w:rsid w:val="00291E74"/>
    <w:rsid w:val="00294299"/>
    <w:rsid w:val="002B5C14"/>
    <w:rsid w:val="002C72EC"/>
    <w:rsid w:val="002E6E15"/>
    <w:rsid w:val="002F6AF9"/>
    <w:rsid w:val="003116FC"/>
    <w:rsid w:val="00326EE8"/>
    <w:rsid w:val="0033674F"/>
    <w:rsid w:val="00347797"/>
    <w:rsid w:val="003665A2"/>
    <w:rsid w:val="00391428"/>
    <w:rsid w:val="003A6447"/>
    <w:rsid w:val="003D0F0C"/>
    <w:rsid w:val="003D59B7"/>
    <w:rsid w:val="003E7411"/>
    <w:rsid w:val="00492633"/>
    <w:rsid w:val="004A632E"/>
    <w:rsid w:val="004A6FA7"/>
    <w:rsid w:val="004B33A1"/>
    <w:rsid w:val="004C3B46"/>
    <w:rsid w:val="005302EE"/>
    <w:rsid w:val="00535B76"/>
    <w:rsid w:val="0058556B"/>
    <w:rsid w:val="005F17B4"/>
    <w:rsid w:val="0062156C"/>
    <w:rsid w:val="00663655"/>
    <w:rsid w:val="00664D19"/>
    <w:rsid w:val="00674FEC"/>
    <w:rsid w:val="00677F34"/>
    <w:rsid w:val="006E2DAF"/>
    <w:rsid w:val="006E30E7"/>
    <w:rsid w:val="00740996"/>
    <w:rsid w:val="007475F1"/>
    <w:rsid w:val="007510D4"/>
    <w:rsid w:val="007516D5"/>
    <w:rsid w:val="007845C1"/>
    <w:rsid w:val="007862C7"/>
    <w:rsid w:val="007979DD"/>
    <w:rsid w:val="00797A12"/>
    <w:rsid w:val="007B767E"/>
    <w:rsid w:val="007D45F7"/>
    <w:rsid w:val="007F2FF9"/>
    <w:rsid w:val="0080735A"/>
    <w:rsid w:val="00810016"/>
    <w:rsid w:val="0081528E"/>
    <w:rsid w:val="0081703C"/>
    <w:rsid w:val="008C7D07"/>
    <w:rsid w:val="008E5B24"/>
    <w:rsid w:val="008F18CA"/>
    <w:rsid w:val="008F1DA5"/>
    <w:rsid w:val="009227A8"/>
    <w:rsid w:val="00943FD2"/>
    <w:rsid w:val="00953778"/>
    <w:rsid w:val="00984173"/>
    <w:rsid w:val="009A4F83"/>
    <w:rsid w:val="009D74A9"/>
    <w:rsid w:val="00A066C2"/>
    <w:rsid w:val="00A80340"/>
    <w:rsid w:val="00A95BB3"/>
    <w:rsid w:val="00AC1EC8"/>
    <w:rsid w:val="00B02FD2"/>
    <w:rsid w:val="00B414A2"/>
    <w:rsid w:val="00B556B7"/>
    <w:rsid w:val="00B56EC1"/>
    <w:rsid w:val="00B85D46"/>
    <w:rsid w:val="00B9520E"/>
    <w:rsid w:val="00BB5AAA"/>
    <w:rsid w:val="00C24CD1"/>
    <w:rsid w:val="00C7051F"/>
    <w:rsid w:val="00CA459A"/>
    <w:rsid w:val="00CC6935"/>
    <w:rsid w:val="00D0663A"/>
    <w:rsid w:val="00D32FC3"/>
    <w:rsid w:val="00D55870"/>
    <w:rsid w:val="00D82C96"/>
    <w:rsid w:val="00D96ABC"/>
    <w:rsid w:val="00DC31FA"/>
    <w:rsid w:val="00DC63AD"/>
    <w:rsid w:val="00DE0371"/>
    <w:rsid w:val="00E464AD"/>
    <w:rsid w:val="00E50622"/>
    <w:rsid w:val="00E93593"/>
    <w:rsid w:val="00ED4DDF"/>
    <w:rsid w:val="00EE2059"/>
    <w:rsid w:val="00F22DA7"/>
    <w:rsid w:val="00F4098D"/>
    <w:rsid w:val="00F6143C"/>
    <w:rsid w:val="00F9200C"/>
    <w:rsid w:val="00F97A39"/>
    <w:rsid w:val="00FD0331"/>
    <w:rsid w:val="00FF2C7C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rsid w:val="0032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0"/>
    <w:rsid w:val="0032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uiPriority w:val="59"/>
    <w:rsid w:val="0053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3067-2938-4E64-B794-1A32E2C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2022-03-03T09:46:00Z</cp:lastPrinted>
  <dcterms:created xsi:type="dcterms:W3CDTF">2022-06-14T08:35:00Z</dcterms:created>
  <dcterms:modified xsi:type="dcterms:W3CDTF">2022-06-14T08:35:00Z</dcterms:modified>
</cp:coreProperties>
</file>