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33" w:rsidRDefault="00AA0E33" w:rsidP="00AA0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Кукобойского сельского поселения </w:t>
      </w:r>
    </w:p>
    <w:p w:rsidR="00AA0E33" w:rsidRDefault="00AA0E33" w:rsidP="00AA0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Ярославской  области </w:t>
      </w:r>
    </w:p>
    <w:p w:rsidR="00AA0E33" w:rsidRDefault="00AA0E33" w:rsidP="00AA0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AA0E33" w:rsidRDefault="00AA0E33" w:rsidP="00AA0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E33" w:rsidRDefault="00AA0E33" w:rsidP="00AA0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0E33" w:rsidRDefault="00AA0E33" w:rsidP="00AA0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51C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.03.2017                                                                                            </w:t>
      </w:r>
      <w:r w:rsidR="0055751C">
        <w:rPr>
          <w:rFonts w:ascii="Times New Roman" w:hAnsi="Times New Roman" w:cs="Times New Roman"/>
          <w:b/>
          <w:sz w:val="24"/>
          <w:szCs w:val="24"/>
        </w:rPr>
        <w:t xml:space="preserve">                            № 73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E33" w:rsidRDefault="00AA0E33" w:rsidP="00AA0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Кукобой</w:t>
      </w:r>
    </w:p>
    <w:p w:rsidR="00AA0E33" w:rsidRDefault="00AA0E33" w:rsidP="00AA0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E33" w:rsidRDefault="00AA0E33" w:rsidP="00AA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E33" w:rsidRDefault="00AA0E33" w:rsidP="00AA0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 деятельности</w:t>
      </w:r>
    </w:p>
    <w:p w:rsidR="00AA0E33" w:rsidRDefault="00AA0E33" w:rsidP="00AA0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AA0E33" w:rsidRDefault="00AA0E33" w:rsidP="00AA0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</w:p>
    <w:p w:rsidR="00AA0E33" w:rsidRDefault="00AA0E33" w:rsidP="00AA0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Кукобойскому сельскому поселению  </w:t>
      </w:r>
    </w:p>
    <w:p w:rsidR="00AA0E33" w:rsidRDefault="00AA0E33" w:rsidP="00AA0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 за 2016год.</w:t>
      </w:r>
    </w:p>
    <w:p w:rsidR="00AA0E33" w:rsidRDefault="00AA0E33" w:rsidP="00AA0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E33" w:rsidRDefault="00AA0E33" w:rsidP="00AA0E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образований»,  Решением Муниципального Совета Кукобойского сельского поселения  Ярославской области от 22.02.2012 № 69 «Об утверждении Положения о Контрольно-счетной палате Кукобойского сельского поселения  Ярославской области»,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Совета Кукобойского сельского поселения  Ярославской области от 22.12.2015 г № 39 «Об утверждении соглашений о передаче Контрольно-счетной палате Первомайского муниципального района осуществления части полномочий контрольного органа Кукобойского сельского поселения по осуществлении внешнего муниципального финансового контроля в поселении»,  заслушав отчет председателя контрольно-счетной палаты Первомайского муниципального района Красильниковой А.М. о деятельности контрольно-счетной палаты Первомайского муниципального района по Кукобойскому сельскому  поселению  Ярославской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за 2016 год  </w:t>
      </w:r>
    </w:p>
    <w:p w:rsidR="00AA0E33" w:rsidRDefault="00AA0E33" w:rsidP="00AA0E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Совет Кукобойского сельского поселения  Ярославской области</w:t>
      </w:r>
    </w:p>
    <w:p w:rsidR="00AA0E33" w:rsidRDefault="00AA0E33" w:rsidP="00AA0E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A0E33" w:rsidRDefault="00AA0E33" w:rsidP="00AA0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E33" w:rsidRDefault="00AA0E33" w:rsidP="00AA0E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Отчет о деятельности контрольно-счетной палаты Первомайского муниципального района по Кукобойскому сельскому  поселению Ярославской области  за 2016 год утвердить.</w:t>
      </w:r>
    </w:p>
    <w:p w:rsidR="00AA0E33" w:rsidRDefault="00AA0E33" w:rsidP="00AA0E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33" w:rsidRDefault="00AA0E33" w:rsidP="00AA0E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Решение вступает в силу с момента подписания, подлежит официальному опубликованию и размещению на официальном сайте администрации Кукобойского сельского поселения  Ярославской области в сети интернет.</w:t>
      </w:r>
    </w:p>
    <w:p w:rsidR="00AA0E33" w:rsidRDefault="00AA0E33" w:rsidP="00AA0E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E33" w:rsidRDefault="00AA0E33" w:rsidP="00AA0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E33" w:rsidRDefault="00AA0E33" w:rsidP="00AA0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ab/>
        <w:t>Кукобойского сельского поселения                             Е.Ю. Чистобородова</w:t>
      </w:r>
    </w:p>
    <w:p w:rsidR="00AA0E33" w:rsidRDefault="00AA0E33" w:rsidP="00884F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0E33" w:rsidRDefault="00AA0E33" w:rsidP="00884F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4F8F" w:rsidRDefault="00884F8F" w:rsidP="00884F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84F8F" w:rsidRDefault="00884F8F" w:rsidP="00884F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решением Муниципального совета</w:t>
      </w:r>
    </w:p>
    <w:p w:rsidR="00884F8F" w:rsidRDefault="00884F8F" w:rsidP="00884F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</w:p>
    <w:p w:rsidR="00884F8F" w:rsidRDefault="00884F8F" w:rsidP="00884F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884F8F" w:rsidRDefault="0055751C" w:rsidP="00884F8F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14.03.2017года </w:t>
      </w:r>
      <w:r w:rsidR="00884F8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73</w:t>
      </w:r>
    </w:p>
    <w:p w:rsidR="00884F8F" w:rsidRDefault="00884F8F" w:rsidP="00884F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4F8F" w:rsidRDefault="00884F8F" w:rsidP="00884F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</w:t>
      </w:r>
    </w:p>
    <w:p w:rsidR="00884F8F" w:rsidRDefault="00884F8F" w:rsidP="00884F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 по Кукобойскому сельскому поселению за 2016 год</w:t>
      </w:r>
    </w:p>
    <w:p w:rsidR="00884F8F" w:rsidRDefault="00884F8F" w:rsidP="00884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F8F" w:rsidRDefault="00884F8F" w:rsidP="00884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в 2016 году  осуществлялась на основании Положения  о контрольно-счетной палате  Первомайского муниципального района и была направлена на осуществление  следующих основных полномочий: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бюджета Кукобойского сельского поселения Ярославской области;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экспертиза проектов решений Муниципального совета;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местного бюджета;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финансово-экономическая экспертиза муниципальных программ.</w:t>
      </w:r>
    </w:p>
    <w:p w:rsidR="00884F8F" w:rsidRDefault="00884F8F" w:rsidP="00884F8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Экспертно-аналитическая работа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норм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РФ от 06.10.2003 № 131-ФЗ «Об общих принципах организации местного самоуправления в Российской Федерации» между Муниципальным Советом Кукобойского сельского поселения Ярославской области и Собранием представителей Первомайского муниципального района заключено соглашение о передаче Контрольно-счетной палате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осуществления части полномочий контрольного органа по осуществлению внешнего муниципального финансового контроля. 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265 Бюджетного кодекса РФ Контрольно-счетная палата осуществляет внешний контроль в соответствии с планом работы</w:t>
      </w:r>
      <w:r w:rsidR="009E43E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Муниципального совета Кукобойского сельского поселения Ярославской области № 46 от 18.03.2016 года.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контрольно-счетная палата провела 47 экспертно-аналитических мероприятий, в том числе: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2016 году Контрольно-счетной палатой проводился анализ проекта решения Муниципального совета  «О бюджете Кукобойского сельского поселения Ярославской области на 2017 и на плановый период  2018 и 2019 годы».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текущего контроля КСП осуществлялась подготовка заключений на ежеквартальные отчеты об исполнении бюджета Кукобойского сельского поселения Ярославской области в 2016 году (за 1 квартал, за 1 полугодие, за 9 месяцев), в которых проанализировано фактическое исполнение доходных и расходных статей по объему и структуре.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по Кукобойскому сельскому поселению было проведено 8 экспертиз проектов решений по внесению изменений и дополнений в решение о бюджете поселения.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проверка действующих в 2016 году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установленному порядку разработки, утверждения и реализации. 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было 23 заключения по внесенным изменениям в действующие муниципальные программы, а также 11 заключений по муниципальным программам на 2017-2019 годы.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программ размещены в сети «Интернет»;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программы вносятся своевременно.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установленные сроки Контрольно-счетной палатой было подготовлено заключение по результатам внешней проверки годового отчета «Об исполнении бюджета Кукобойского сельского поселения Ярославской области за 2015 год».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заключениях Контрольно-счетной палаты по исполнению бюджета отмечалось, что Кукобойским сельским поселением принимались меры по выполнению установленных бюджетных заданий по привлечению налоговых и неналоговых поступлений, а также привлечению дополнительных доходов в бюджет поселения.</w:t>
      </w:r>
    </w:p>
    <w:p w:rsidR="00884F8F" w:rsidRDefault="00884F8F" w:rsidP="00884F8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884F8F" w:rsidRDefault="00884F8F" w:rsidP="00884F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законного, целевого и эффективного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муниципальных целевых программ были проведены следующие контрольные мероприятия:</w:t>
      </w:r>
    </w:p>
    <w:p w:rsidR="00884F8F" w:rsidRDefault="00884F8F" w:rsidP="00884F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Проверка целевого и эффективного использования средств, направленных на реализацию муниципальной программы «Обеспечение качественными коммунальными услугами  население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Кукобойского сельского поселения Ярославской области» за 2014-истекший период 2016 года.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расходов, направленных на реализацию программы за 201</w:t>
      </w:r>
      <w:r w:rsidR="00E428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E4280D">
        <w:rPr>
          <w:rFonts w:ascii="Times New Roman" w:hAnsi="Times New Roman" w:cs="Times New Roman"/>
          <w:sz w:val="28"/>
          <w:szCs w:val="28"/>
        </w:rPr>
        <w:t>2479,4 тыс. руб.</w:t>
      </w:r>
      <w:r w:rsidR="001C0D8E">
        <w:rPr>
          <w:rFonts w:ascii="Times New Roman" w:hAnsi="Times New Roman" w:cs="Times New Roman"/>
          <w:sz w:val="28"/>
          <w:szCs w:val="28"/>
        </w:rPr>
        <w:t xml:space="preserve"> или 97,9% от запланированных ассигнований</w:t>
      </w:r>
      <w:r w:rsidR="00E4280D">
        <w:rPr>
          <w:rFonts w:ascii="Times New Roman" w:hAnsi="Times New Roman" w:cs="Times New Roman"/>
          <w:sz w:val="28"/>
          <w:szCs w:val="28"/>
        </w:rPr>
        <w:t>, в том числе</w:t>
      </w:r>
      <w:r w:rsidR="001C0D8E">
        <w:rPr>
          <w:rFonts w:ascii="Times New Roman" w:hAnsi="Times New Roman" w:cs="Times New Roman"/>
          <w:sz w:val="28"/>
          <w:szCs w:val="28"/>
        </w:rPr>
        <w:t xml:space="preserve"> 1353,9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0D8E">
        <w:rPr>
          <w:rFonts w:ascii="Times New Roman" w:hAnsi="Times New Roman" w:cs="Times New Roman"/>
          <w:sz w:val="28"/>
          <w:szCs w:val="28"/>
        </w:rPr>
        <w:t xml:space="preserve"> - областные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расходов, направленных на реализацию программы за 201</w:t>
      </w:r>
      <w:r w:rsidR="00570A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570A02">
        <w:rPr>
          <w:rFonts w:ascii="Times New Roman" w:hAnsi="Times New Roman" w:cs="Times New Roman"/>
          <w:sz w:val="28"/>
          <w:szCs w:val="28"/>
        </w:rPr>
        <w:t>887,5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70A02">
        <w:rPr>
          <w:rFonts w:ascii="Times New Roman" w:hAnsi="Times New Roman" w:cs="Times New Roman"/>
          <w:sz w:val="28"/>
          <w:szCs w:val="28"/>
        </w:rPr>
        <w:t>99,2</w:t>
      </w:r>
      <w:r>
        <w:rPr>
          <w:rFonts w:ascii="Times New Roman" w:hAnsi="Times New Roman" w:cs="Times New Roman"/>
          <w:sz w:val="28"/>
          <w:szCs w:val="28"/>
        </w:rPr>
        <w:t>% от запланированных ассигнований.</w:t>
      </w:r>
      <w:r w:rsidR="00570A02">
        <w:rPr>
          <w:rFonts w:ascii="Times New Roman" w:hAnsi="Times New Roman" w:cs="Times New Roman"/>
          <w:sz w:val="28"/>
          <w:szCs w:val="28"/>
        </w:rPr>
        <w:t xml:space="preserve"> За истекший период 2016 года</w:t>
      </w:r>
      <w:r w:rsidR="009E43EF">
        <w:rPr>
          <w:rFonts w:ascii="Times New Roman" w:hAnsi="Times New Roman" w:cs="Times New Roman"/>
          <w:sz w:val="28"/>
          <w:szCs w:val="28"/>
        </w:rPr>
        <w:t xml:space="preserve"> исполнение составило – 711,4 тыс. руб. или 74,5%.</w:t>
      </w:r>
    </w:p>
    <w:p w:rsidR="009E43EF" w:rsidRDefault="009E43EF" w:rsidP="00884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выявлено не</w:t>
      </w:r>
      <w:r w:rsidR="000B7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приведение мероприятий программы в 2014 году в соответствие фактическим затратам.</w:t>
      </w: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84F8F" w:rsidRDefault="00884F8F" w:rsidP="00884F8F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</w:pPr>
    </w:p>
    <w:p w:rsidR="00884F8F" w:rsidRDefault="00884F8F" w:rsidP="00884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КСП </w:t>
      </w:r>
    </w:p>
    <w:p w:rsidR="00884F8F" w:rsidRDefault="00884F8F" w:rsidP="00884F8F">
      <w:pPr>
        <w:tabs>
          <w:tab w:val="left" w:pos="6210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Первомайского МР</w:t>
      </w:r>
      <w:r>
        <w:rPr>
          <w:rFonts w:ascii="Times New Roman" w:hAnsi="Times New Roman" w:cs="Times New Roman"/>
          <w:sz w:val="28"/>
          <w:szCs w:val="28"/>
        </w:rPr>
        <w:tab/>
        <w:t>А.М. Красильникова</w:t>
      </w:r>
    </w:p>
    <w:p w:rsidR="00884F8F" w:rsidRDefault="00884F8F" w:rsidP="00884F8F">
      <w:pPr>
        <w:spacing w:before="240" w:after="0"/>
        <w:rPr>
          <w:color w:val="FF0000"/>
          <w:sz w:val="28"/>
          <w:szCs w:val="28"/>
        </w:rPr>
      </w:pPr>
    </w:p>
    <w:p w:rsidR="00884F8F" w:rsidRDefault="00884F8F" w:rsidP="00884F8F">
      <w:pPr>
        <w:spacing w:before="240" w:after="0"/>
        <w:rPr>
          <w:color w:val="FF0000"/>
          <w:sz w:val="28"/>
          <w:szCs w:val="28"/>
        </w:rPr>
      </w:pPr>
    </w:p>
    <w:p w:rsidR="00884F8F" w:rsidRDefault="00884F8F" w:rsidP="00884F8F">
      <w:pPr>
        <w:spacing w:before="240" w:after="0"/>
        <w:rPr>
          <w:color w:val="FF0000"/>
          <w:sz w:val="28"/>
          <w:szCs w:val="28"/>
        </w:rPr>
      </w:pPr>
    </w:p>
    <w:p w:rsidR="00884F8F" w:rsidRDefault="00884F8F" w:rsidP="00884F8F">
      <w:pPr>
        <w:spacing w:before="240"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p w:rsidR="00D0167D" w:rsidRDefault="00D0167D"/>
    <w:sectPr w:rsidR="00D0167D" w:rsidSect="00AA0E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B55"/>
    <w:multiLevelType w:val="hybridMultilevel"/>
    <w:tmpl w:val="DDEC2BAC"/>
    <w:lvl w:ilvl="0" w:tplc="0A38657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8F"/>
    <w:rsid w:val="00012C45"/>
    <w:rsid w:val="000B72FD"/>
    <w:rsid w:val="001C0D8E"/>
    <w:rsid w:val="0055751C"/>
    <w:rsid w:val="00570A02"/>
    <w:rsid w:val="00884F8F"/>
    <w:rsid w:val="009E43EF"/>
    <w:rsid w:val="00A860DB"/>
    <w:rsid w:val="00AA0E33"/>
    <w:rsid w:val="00AA27B5"/>
    <w:rsid w:val="00D0167D"/>
    <w:rsid w:val="00E4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2017-03-22T14:00:00Z</cp:lastPrinted>
  <dcterms:created xsi:type="dcterms:W3CDTF">2017-03-13T06:58:00Z</dcterms:created>
  <dcterms:modified xsi:type="dcterms:W3CDTF">2017-03-22T14:04:00Z</dcterms:modified>
</cp:coreProperties>
</file>