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9" w:rsidRPr="000A5CD2" w:rsidRDefault="000E2ACA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54C49">
        <w:rPr>
          <w:rFonts w:ascii="Times New Roman" w:hAnsi="Times New Roman" w:cs="Times New Roman"/>
          <w:sz w:val="22"/>
          <w:szCs w:val="22"/>
        </w:rPr>
        <w:t xml:space="preserve"> </w:t>
      </w:r>
      <w:r w:rsidR="00CF7219" w:rsidRPr="000A5CD2">
        <w:rPr>
          <w:rFonts w:ascii="Times New Roman" w:hAnsi="Times New Roman" w:cs="Times New Roman"/>
          <w:sz w:val="22"/>
          <w:szCs w:val="22"/>
        </w:rPr>
        <w:t xml:space="preserve">МУНИЦИПАЛЬНЫЙ СОВЕТ </w:t>
      </w:r>
      <w:r w:rsidR="00254C49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CF7219" w:rsidRPr="000A5CD2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A5CD2">
        <w:rPr>
          <w:rFonts w:ascii="Times New Roman" w:hAnsi="Times New Roman" w:cs="Times New Roman"/>
          <w:sz w:val="22"/>
          <w:szCs w:val="22"/>
        </w:rPr>
        <w:t xml:space="preserve">КУКОБОЙСКОГО СЕЛЬСКОГО ПОСЕЛЕНИЯ </w:t>
      </w:r>
    </w:p>
    <w:p w:rsidR="00CF7219" w:rsidRPr="000A5CD2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A5CD2">
        <w:rPr>
          <w:rFonts w:ascii="Times New Roman" w:hAnsi="Times New Roman" w:cs="Times New Roman"/>
          <w:sz w:val="22"/>
          <w:szCs w:val="22"/>
        </w:rPr>
        <w:t>ЯРОСЛАВСКОЙ ОБЛАСТИ</w:t>
      </w:r>
    </w:p>
    <w:p w:rsidR="00CF7219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Второго созыва</w:t>
      </w:r>
    </w:p>
    <w:p w:rsidR="00CF7219" w:rsidRPr="000A5CD2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7219" w:rsidRPr="000A5CD2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0A5CD2">
        <w:rPr>
          <w:rFonts w:ascii="Times New Roman" w:hAnsi="Times New Roman" w:cs="Times New Roman"/>
          <w:sz w:val="22"/>
          <w:szCs w:val="22"/>
        </w:rPr>
        <w:t>РЕШЕНИЕ</w:t>
      </w:r>
    </w:p>
    <w:p w:rsidR="00CF7219" w:rsidRPr="000A5CD2" w:rsidRDefault="00CF7219" w:rsidP="00CF7219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F7219" w:rsidRPr="000A5CD2" w:rsidRDefault="00CF7219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0A5CD2">
        <w:rPr>
          <w:rFonts w:ascii="Times New Roman" w:hAnsi="Times New Roman" w:cs="Times New Roman"/>
          <w:sz w:val="22"/>
          <w:szCs w:val="22"/>
        </w:rPr>
        <w:t xml:space="preserve">от </w:t>
      </w:r>
      <w:r w:rsidR="00346A5D">
        <w:rPr>
          <w:rFonts w:ascii="Times New Roman" w:hAnsi="Times New Roman" w:cs="Times New Roman"/>
          <w:sz w:val="22"/>
          <w:szCs w:val="22"/>
        </w:rPr>
        <w:t>18</w:t>
      </w:r>
      <w:r w:rsidR="00FF1185">
        <w:rPr>
          <w:rFonts w:ascii="Times New Roman" w:hAnsi="Times New Roman" w:cs="Times New Roman"/>
          <w:sz w:val="22"/>
          <w:szCs w:val="22"/>
        </w:rPr>
        <w:t>.0</w:t>
      </w:r>
      <w:r w:rsidR="00346A5D">
        <w:rPr>
          <w:rFonts w:ascii="Times New Roman" w:hAnsi="Times New Roman" w:cs="Times New Roman"/>
          <w:sz w:val="22"/>
          <w:szCs w:val="22"/>
        </w:rPr>
        <w:t>7</w:t>
      </w:r>
      <w:r w:rsidRPr="000A5CD2">
        <w:rPr>
          <w:rFonts w:ascii="Times New Roman" w:hAnsi="Times New Roman" w:cs="Times New Roman"/>
          <w:sz w:val="22"/>
          <w:szCs w:val="22"/>
        </w:rPr>
        <w:t>.201</w:t>
      </w:r>
      <w:r w:rsidR="00FF1185">
        <w:rPr>
          <w:rFonts w:ascii="Times New Roman" w:hAnsi="Times New Roman" w:cs="Times New Roman"/>
          <w:sz w:val="22"/>
          <w:szCs w:val="22"/>
        </w:rPr>
        <w:t>7</w:t>
      </w:r>
      <w:r w:rsidRPr="000A5CD2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                          </w:t>
      </w:r>
      <w:r w:rsidR="00346A5D">
        <w:rPr>
          <w:rFonts w:ascii="Times New Roman" w:hAnsi="Times New Roman" w:cs="Times New Roman"/>
          <w:sz w:val="22"/>
          <w:szCs w:val="22"/>
        </w:rPr>
        <w:t xml:space="preserve">   </w:t>
      </w:r>
      <w:r w:rsidRPr="000A5CD2">
        <w:rPr>
          <w:rFonts w:ascii="Times New Roman" w:hAnsi="Times New Roman" w:cs="Times New Roman"/>
          <w:sz w:val="22"/>
          <w:szCs w:val="22"/>
        </w:rPr>
        <w:t xml:space="preserve">       </w:t>
      </w:r>
      <w:r w:rsidR="00346A5D">
        <w:rPr>
          <w:rFonts w:ascii="Times New Roman" w:hAnsi="Times New Roman" w:cs="Times New Roman"/>
          <w:sz w:val="22"/>
          <w:szCs w:val="22"/>
        </w:rPr>
        <w:t xml:space="preserve">     </w:t>
      </w:r>
      <w:bookmarkStart w:id="0" w:name="_GoBack"/>
      <w:bookmarkEnd w:id="0"/>
      <w:r w:rsidRPr="000A5CD2">
        <w:rPr>
          <w:rFonts w:ascii="Times New Roman" w:hAnsi="Times New Roman" w:cs="Times New Roman"/>
          <w:sz w:val="22"/>
          <w:szCs w:val="22"/>
        </w:rPr>
        <w:t xml:space="preserve">  № </w:t>
      </w:r>
      <w:r w:rsidR="00346A5D">
        <w:rPr>
          <w:rFonts w:ascii="Times New Roman" w:hAnsi="Times New Roman" w:cs="Times New Roman"/>
          <w:sz w:val="22"/>
          <w:szCs w:val="22"/>
        </w:rPr>
        <w:t xml:space="preserve">  83</w:t>
      </w:r>
    </w:p>
    <w:p w:rsidR="00CF7219" w:rsidRPr="000A5CD2" w:rsidRDefault="00CF7219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346A5D" w:rsidRDefault="00CF7219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0A5CD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с. Кукобой</w:t>
      </w:r>
    </w:p>
    <w:p w:rsidR="00346A5D" w:rsidRDefault="00346A5D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CF7219" w:rsidRDefault="00FF1185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внесении изменений в Решение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FF1185" w:rsidRDefault="00FF1185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Совета Кукобойского сельского поселения</w:t>
      </w:r>
    </w:p>
    <w:p w:rsidR="00FF1185" w:rsidRPr="000A5CD2" w:rsidRDefault="00FF1185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Ярославской области от 21.11.2014 № 7</w:t>
      </w:r>
    </w:p>
    <w:p w:rsidR="00CF7219" w:rsidRPr="000A5CD2" w:rsidRDefault="00254C49" w:rsidP="00CF7219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CF7219" w:rsidRPr="000A5CD2">
        <w:rPr>
          <w:rFonts w:ascii="Times New Roman" w:hAnsi="Times New Roman" w:cs="Times New Roman"/>
          <w:sz w:val="22"/>
          <w:szCs w:val="22"/>
        </w:rPr>
        <w:t>О налоге на имущество</w:t>
      </w:r>
      <w:r w:rsidR="00FF1185">
        <w:rPr>
          <w:rFonts w:ascii="Times New Roman" w:hAnsi="Times New Roman" w:cs="Times New Roman"/>
          <w:sz w:val="22"/>
          <w:szCs w:val="22"/>
        </w:rPr>
        <w:t xml:space="preserve"> </w:t>
      </w:r>
      <w:r w:rsidR="00CF7219" w:rsidRPr="000A5CD2">
        <w:rPr>
          <w:rFonts w:ascii="Times New Roman" w:hAnsi="Times New Roman" w:cs="Times New Roman"/>
          <w:sz w:val="22"/>
          <w:szCs w:val="22"/>
        </w:rPr>
        <w:t>физических лиц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224C35" w:rsidRDefault="00224C35" w:rsidP="00224C35">
      <w:pPr>
        <w:suppressAutoHyphens/>
        <w:spacing w:line="400" w:lineRule="exact"/>
        <w:ind w:firstLine="709"/>
        <w:jc w:val="both"/>
        <w:rPr>
          <w:sz w:val="28"/>
          <w:szCs w:val="28"/>
        </w:rPr>
      </w:pPr>
    </w:p>
    <w:p w:rsidR="005908F3" w:rsidRDefault="009C4452" w:rsidP="00224C35">
      <w:pPr>
        <w:suppressAutoHyphens/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254C49">
        <w:t>В</w:t>
      </w:r>
      <w:r w:rsidR="00224C35" w:rsidRPr="00254C49">
        <w:t xml:space="preserve"> соответствии с </w:t>
      </w:r>
      <w:r w:rsidR="009364E9">
        <w:t>Федеральным законом от 06 октября 2003г. № 131-ФЗ «Об общих прин</w:t>
      </w:r>
      <w:r w:rsidR="00BE7354">
        <w:t>ципах организации местного само</w:t>
      </w:r>
      <w:r w:rsidR="009364E9">
        <w:t xml:space="preserve">управления в Российской Федерации» и </w:t>
      </w:r>
      <w:r w:rsidR="00224C35" w:rsidRPr="00254C49">
        <w:t xml:space="preserve">главой 32 </w:t>
      </w:r>
      <w:r w:rsidR="00BE7354">
        <w:t xml:space="preserve"> части второй </w:t>
      </w:r>
      <w:r w:rsidR="00224C35" w:rsidRPr="00254C49">
        <w:t>Налогового кодекса Российской Федерации</w:t>
      </w:r>
      <w:r w:rsidR="002461E9">
        <w:t xml:space="preserve">, </w:t>
      </w:r>
      <w:r w:rsidR="00FF1185" w:rsidRPr="005A0E12">
        <w:t>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</w:t>
      </w:r>
      <w:proofErr w:type="gramEnd"/>
      <w:r w:rsidR="00FF1185" w:rsidRPr="005A0E12">
        <w:t xml:space="preserve"> имущество физических лиц», </w:t>
      </w:r>
      <w:r w:rsidR="002461E9">
        <w:t xml:space="preserve">Законом Ярославской области от </w:t>
      </w:r>
      <w:r w:rsidR="00224C35" w:rsidRPr="00254C49">
        <w:t xml:space="preserve"> </w:t>
      </w:r>
      <w:r w:rsidR="002461E9" w:rsidRPr="000F45BD">
        <w:t>18.11.2014г</w:t>
      </w:r>
      <w:r w:rsidR="000F45BD" w:rsidRPr="000F45BD">
        <w:t xml:space="preserve"> 74-з</w:t>
      </w:r>
      <w:r w:rsidR="002461E9">
        <w:t xml:space="preserve"> «Об установлении единой даты начала применения на территории Ярославской области порядка определения налоговой базы по налогу на имущество физических лиц исходя из кадастровой стоимости объектов налогообложения». </w:t>
      </w:r>
      <w:r w:rsidR="00FF1185">
        <w:t xml:space="preserve">Руководствуясь </w:t>
      </w:r>
      <w:r w:rsidR="005908F3">
        <w:t>Уставом Кукобойского сельского поселения Ярославской области.</w:t>
      </w:r>
    </w:p>
    <w:p w:rsidR="00224C35" w:rsidRPr="00254C49" w:rsidRDefault="00CF7219" w:rsidP="005908F3">
      <w:pPr>
        <w:suppressAutoHyphens/>
        <w:autoSpaceDE w:val="0"/>
        <w:autoSpaceDN w:val="0"/>
        <w:adjustRightInd w:val="0"/>
        <w:jc w:val="both"/>
        <w:outlineLvl w:val="0"/>
      </w:pPr>
      <w:r w:rsidRPr="00254C49">
        <w:t>М</w:t>
      </w:r>
      <w:r w:rsidR="0001072A" w:rsidRPr="00254C49">
        <w:t xml:space="preserve">униципальный Совет </w:t>
      </w:r>
      <w:r w:rsidRPr="00254C49">
        <w:t>Кукобойского сельского поселения Ярославской области</w:t>
      </w:r>
    </w:p>
    <w:p w:rsidR="00D32AB0" w:rsidRPr="00254C49" w:rsidRDefault="00D32AB0" w:rsidP="00224C35">
      <w:pPr>
        <w:suppressAutoHyphens/>
        <w:autoSpaceDE w:val="0"/>
        <w:autoSpaceDN w:val="0"/>
        <w:adjustRightInd w:val="0"/>
        <w:ind w:firstLine="709"/>
        <w:jc w:val="both"/>
        <w:outlineLvl w:val="0"/>
      </w:pPr>
    </w:p>
    <w:p w:rsidR="00D32AB0" w:rsidRPr="005908F3" w:rsidRDefault="00D32AB0" w:rsidP="00224C3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5908F3">
        <w:rPr>
          <w:b/>
        </w:rPr>
        <w:t>РЕШИЛ</w:t>
      </w:r>
      <w:r w:rsidR="009953C3" w:rsidRPr="005908F3">
        <w:rPr>
          <w:b/>
        </w:rPr>
        <w:t>:</w:t>
      </w:r>
    </w:p>
    <w:p w:rsidR="00D32AB0" w:rsidRPr="00254C49" w:rsidRDefault="00D32AB0" w:rsidP="00D32AB0">
      <w:pPr>
        <w:autoSpaceDE w:val="0"/>
        <w:autoSpaceDN w:val="0"/>
        <w:adjustRightInd w:val="0"/>
        <w:ind w:firstLine="540"/>
        <w:jc w:val="both"/>
      </w:pPr>
      <w:r w:rsidRPr="00254C49">
        <w:t xml:space="preserve">1. </w:t>
      </w:r>
      <w:r w:rsidR="00FF1185" w:rsidRPr="005A0E12">
        <w:t xml:space="preserve">Внести в решение Муниципального совета </w:t>
      </w:r>
      <w:r w:rsidR="00FF1185">
        <w:t>Кукобойского сельского поселения Ярославской области</w:t>
      </w:r>
      <w:r w:rsidR="00FF1185" w:rsidRPr="005A0E12">
        <w:t xml:space="preserve"> от 2</w:t>
      </w:r>
      <w:r w:rsidR="00FF1185">
        <w:t>1</w:t>
      </w:r>
      <w:r w:rsidR="00FF1185" w:rsidRPr="005A0E12">
        <w:t xml:space="preserve">.11.2014 № </w:t>
      </w:r>
      <w:r w:rsidR="00FF1185">
        <w:t>7</w:t>
      </w:r>
      <w:r w:rsidR="00FF1185" w:rsidRPr="005A0E12">
        <w:t xml:space="preserve"> «О налоге на имущество физических лиц» (далее – Решение) следующие изменения:</w:t>
      </w:r>
    </w:p>
    <w:p w:rsidR="00FF1185" w:rsidRPr="005A0E12" w:rsidRDefault="00D32AB0" w:rsidP="00FF1185">
      <w:pPr>
        <w:pStyle w:val="a4"/>
        <w:tabs>
          <w:tab w:val="left" w:pos="708"/>
        </w:tabs>
        <w:ind w:left="0" w:firstLine="567"/>
        <w:rPr>
          <w:rFonts w:ascii="Times New Roman" w:hAnsi="Times New Roman"/>
          <w:sz w:val="24"/>
          <w:szCs w:val="24"/>
        </w:rPr>
      </w:pPr>
      <w:r w:rsidRPr="00254C49">
        <w:t xml:space="preserve"> </w:t>
      </w:r>
      <w:r w:rsidR="00FF1185" w:rsidRPr="005A0E12">
        <w:rPr>
          <w:rFonts w:ascii="Times New Roman" w:hAnsi="Times New Roman"/>
          <w:sz w:val="24"/>
          <w:szCs w:val="24"/>
        </w:rPr>
        <w:t xml:space="preserve">1.1. пункт </w:t>
      </w:r>
      <w:r w:rsidR="00FF1185">
        <w:rPr>
          <w:rFonts w:ascii="Times New Roman" w:hAnsi="Times New Roman"/>
          <w:sz w:val="24"/>
          <w:szCs w:val="24"/>
        </w:rPr>
        <w:t>2</w:t>
      </w:r>
      <w:r w:rsidR="00FF1185" w:rsidRPr="005A0E12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FF1185" w:rsidRPr="005A0E12" w:rsidRDefault="00FF1185" w:rsidP="00FF1185">
      <w:pPr>
        <w:autoSpaceDE w:val="0"/>
        <w:autoSpaceDN w:val="0"/>
        <w:adjustRightInd w:val="0"/>
        <w:ind w:firstLine="540"/>
        <w:jc w:val="both"/>
      </w:pPr>
      <w:r w:rsidRPr="005A0E12">
        <w:t>3. Установить следующие ставки налога на имущество физических лиц, при определении налоговой базы исходя из кадастровой стоимости объектов налогообложения в соответствии со статьей 406 Налогового кодекса Российской Федерации:</w:t>
      </w:r>
    </w:p>
    <w:p w:rsidR="00224C35" w:rsidRPr="00254C49" w:rsidRDefault="00224C35" w:rsidP="00D32AB0">
      <w:pPr>
        <w:autoSpaceDE w:val="0"/>
        <w:autoSpaceDN w:val="0"/>
        <w:adjustRightInd w:val="0"/>
        <w:ind w:firstLine="540"/>
        <w:jc w:val="both"/>
      </w:pPr>
    </w:p>
    <w:p w:rsidR="00BC62E1" w:rsidRDefault="00BC62E1" w:rsidP="002461E9">
      <w:pPr>
        <w:suppressAutoHyphens/>
        <w:autoSpaceDE w:val="0"/>
        <w:autoSpaceDN w:val="0"/>
        <w:adjustRightInd w:val="0"/>
        <w:jc w:val="both"/>
        <w:outlineLv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C62E1" w:rsidRPr="00254C49" w:rsidTr="002461E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BE7354" w:rsidRDefault="00BC62E1" w:rsidP="005617E7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/>
              </w:rPr>
            </w:pPr>
            <w:r w:rsidRPr="00BE7354">
              <w:rPr>
                <w:b/>
              </w:rPr>
              <w:t>Объекты налогообложения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BE7354" w:rsidRDefault="00BC62E1" w:rsidP="005617E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/>
              </w:rPr>
            </w:pPr>
            <w:r w:rsidRPr="00BE7354">
              <w:rPr>
                <w:b/>
              </w:rPr>
              <w:t>Ставка налога</w:t>
            </w:r>
          </w:p>
        </w:tc>
      </w:tr>
      <w:tr w:rsidR="00BC62E1" w:rsidRPr="00254C49" w:rsidTr="002461E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BC62E1" w:rsidP="005617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Жилые дома, жилые помещения, объекты незавершенного строительства в случае, если проектируемым назначением таких объектов является жилой дом, единый недвижимый комплекс, в состав которого входит хотя бы одно жилое помещение (жилой дом), гаражи и машино-места,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</w:t>
            </w:r>
            <w:proofErr w:type="gramEnd"/>
            <w:r>
              <w:t xml:space="preserve">, огородничества, садоводства или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BC62E1" w:rsidP="00FF118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C49">
              <w:lastRenderedPageBreak/>
              <w:t>0,</w:t>
            </w:r>
            <w:r w:rsidR="00FF1185">
              <w:t>3</w:t>
            </w:r>
            <w:r w:rsidRPr="00254C49">
              <w:t>%</w:t>
            </w:r>
          </w:p>
        </w:tc>
      </w:tr>
      <w:tr w:rsidR="00BC62E1" w:rsidRPr="00254C49" w:rsidTr="002461E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933E41" w:rsidP="005617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Объекты налогообложения, включенные</w:t>
            </w:r>
            <w:r w:rsidR="009364E9">
              <w:t xml:space="preserve"> в </w:t>
            </w:r>
            <w:proofErr w:type="gramStart"/>
            <w:r w:rsidR="009364E9">
              <w:t>перечень</w:t>
            </w:r>
            <w:proofErr w:type="gramEnd"/>
            <w:r w:rsidR="009364E9">
              <w:t xml:space="preserve"> определяемый в соответствии пунктом 7 статьи 378,2 Налогового кодекса РФ, в отношении объектов налогообложения, предусмотренных абзацем вторым пункта 10 статьи 378,2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933E41" w:rsidP="005617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FF1185">
              <w:t>,0</w:t>
            </w:r>
            <w:r w:rsidR="00BC62E1" w:rsidRPr="00254C49">
              <w:t>%</w:t>
            </w:r>
          </w:p>
        </w:tc>
      </w:tr>
      <w:tr w:rsidR="00BC62E1" w:rsidRPr="00254C49" w:rsidTr="002461E9">
        <w:trPr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933E41" w:rsidP="005617E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Прочие объекты налогообложения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2E1" w:rsidRPr="00254C49" w:rsidRDefault="00BC62E1" w:rsidP="005617E7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254C49">
              <w:t>0,5%</w:t>
            </w:r>
          </w:p>
        </w:tc>
      </w:tr>
    </w:tbl>
    <w:p w:rsidR="00BC62E1" w:rsidRDefault="00BC62E1" w:rsidP="00224C35">
      <w:pPr>
        <w:suppressAutoHyphens/>
        <w:autoSpaceDE w:val="0"/>
        <w:autoSpaceDN w:val="0"/>
        <w:adjustRightInd w:val="0"/>
        <w:ind w:firstLine="708"/>
        <w:jc w:val="both"/>
        <w:outlineLvl w:val="0"/>
      </w:pPr>
    </w:p>
    <w:p w:rsidR="00BC62E1" w:rsidRPr="00254C49" w:rsidRDefault="00BC62E1" w:rsidP="00224C35">
      <w:pPr>
        <w:suppressAutoHyphens/>
        <w:autoSpaceDE w:val="0"/>
        <w:autoSpaceDN w:val="0"/>
        <w:adjustRightInd w:val="0"/>
        <w:ind w:firstLine="708"/>
        <w:jc w:val="both"/>
        <w:outlineLvl w:val="0"/>
      </w:pPr>
    </w:p>
    <w:p w:rsidR="00254C49" w:rsidRPr="00254C49" w:rsidRDefault="00FF1185" w:rsidP="00A7164E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  <w:r>
        <w:t xml:space="preserve">2. Опубликовать решение </w:t>
      </w:r>
      <w:r w:rsidR="00254C49" w:rsidRPr="00254C49">
        <w:t xml:space="preserve"> в газете «Призыв».</w:t>
      </w:r>
    </w:p>
    <w:p w:rsidR="00135228" w:rsidRDefault="00135228" w:rsidP="00346A5D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  <w:r>
        <w:t>3</w:t>
      </w:r>
      <w:r w:rsidR="00B8089C" w:rsidRPr="00254C49">
        <w:t>.</w:t>
      </w:r>
      <w:r w:rsidR="00224C35" w:rsidRPr="00254C49">
        <w:t xml:space="preserve"> Настоящее Решение вступает в силу с 1 января 201</w:t>
      </w:r>
      <w:r>
        <w:t>8</w:t>
      </w:r>
      <w:r w:rsidR="00224C35" w:rsidRPr="00254C49">
        <w:t xml:space="preserve"> года, но не ранее чем по истечении одного месяца со дня его официального опубликования.</w:t>
      </w:r>
    </w:p>
    <w:p w:rsidR="00346A5D" w:rsidRPr="00254C49" w:rsidRDefault="00346A5D" w:rsidP="00346A5D">
      <w:pPr>
        <w:suppressAutoHyphens/>
        <w:autoSpaceDE w:val="0"/>
        <w:autoSpaceDN w:val="0"/>
        <w:adjustRightInd w:val="0"/>
        <w:spacing w:line="400" w:lineRule="exact"/>
        <w:jc w:val="both"/>
        <w:outlineLvl w:val="0"/>
      </w:pPr>
    </w:p>
    <w:p w:rsidR="00254C49" w:rsidRPr="00346A5D" w:rsidRDefault="00254C49" w:rsidP="00346A5D">
      <w:pPr>
        <w:suppressAutoHyphens/>
        <w:autoSpaceDE w:val="0"/>
        <w:autoSpaceDN w:val="0"/>
        <w:adjustRightInd w:val="0"/>
        <w:spacing w:line="400" w:lineRule="exact"/>
        <w:jc w:val="both"/>
        <w:outlineLvl w:val="0"/>
        <w:rPr>
          <w:b/>
        </w:rPr>
      </w:pPr>
      <w:r w:rsidRPr="00346A5D">
        <w:rPr>
          <w:b/>
        </w:rPr>
        <w:t>Глава Кукобойского сельского поселения                       Е.Ю.</w:t>
      </w:r>
      <w:r w:rsidR="000D7686" w:rsidRPr="00346A5D">
        <w:rPr>
          <w:b/>
        </w:rPr>
        <w:t xml:space="preserve"> </w:t>
      </w:r>
      <w:r w:rsidRPr="00346A5D">
        <w:rPr>
          <w:b/>
        </w:rPr>
        <w:t>Чистобородова</w:t>
      </w:r>
    </w:p>
    <w:p w:rsidR="00E665DC" w:rsidRPr="00346A5D" w:rsidRDefault="00E665DC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  <w:rPr>
          <w:b/>
        </w:rPr>
      </w:pPr>
    </w:p>
    <w:p w:rsidR="00E665DC" w:rsidRDefault="00E665DC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BE7354" w:rsidRDefault="00BE7354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2461E9" w:rsidRDefault="002461E9" w:rsidP="00B8089C">
      <w:pPr>
        <w:suppressAutoHyphens/>
        <w:autoSpaceDE w:val="0"/>
        <w:autoSpaceDN w:val="0"/>
        <w:adjustRightInd w:val="0"/>
        <w:spacing w:line="400" w:lineRule="exact"/>
        <w:ind w:firstLine="708"/>
        <w:jc w:val="both"/>
        <w:outlineLvl w:val="0"/>
      </w:pPr>
    </w:p>
    <w:p w:rsidR="00E665DC" w:rsidRDefault="00E665DC" w:rsidP="005908F3">
      <w:pPr>
        <w:suppressAutoHyphens/>
        <w:autoSpaceDE w:val="0"/>
        <w:autoSpaceDN w:val="0"/>
        <w:adjustRightInd w:val="0"/>
        <w:spacing w:line="400" w:lineRule="exact"/>
        <w:jc w:val="both"/>
        <w:outlineLvl w:val="0"/>
      </w:pPr>
    </w:p>
    <w:p w:rsidR="00E665DC" w:rsidRPr="00254C49" w:rsidRDefault="00E665DC" w:rsidP="002461E9">
      <w:pPr>
        <w:suppressAutoHyphens/>
        <w:autoSpaceDE w:val="0"/>
        <w:autoSpaceDN w:val="0"/>
        <w:adjustRightInd w:val="0"/>
        <w:spacing w:line="400" w:lineRule="exact"/>
        <w:jc w:val="both"/>
        <w:outlineLvl w:val="0"/>
      </w:pPr>
    </w:p>
    <w:sectPr w:rsidR="00E665DC" w:rsidRPr="00254C49" w:rsidSect="00B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35"/>
    <w:rsid w:val="000034FA"/>
    <w:rsid w:val="00006091"/>
    <w:rsid w:val="000103D0"/>
    <w:rsid w:val="0001072A"/>
    <w:rsid w:val="00011B41"/>
    <w:rsid w:val="00013D27"/>
    <w:rsid w:val="0002664F"/>
    <w:rsid w:val="00026BFC"/>
    <w:rsid w:val="00027FA7"/>
    <w:rsid w:val="00031237"/>
    <w:rsid w:val="00033AD1"/>
    <w:rsid w:val="00037C91"/>
    <w:rsid w:val="00037D86"/>
    <w:rsid w:val="000415E2"/>
    <w:rsid w:val="00042458"/>
    <w:rsid w:val="0005049E"/>
    <w:rsid w:val="00053257"/>
    <w:rsid w:val="00060E26"/>
    <w:rsid w:val="0006334A"/>
    <w:rsid w:val="000727CF"/>
    <w:rsid w:val="00075FBF"/>
    <w:rsid w:val="0008349C"/>
    <w:rsid w:val="00092879"/>
    <w:rsid w:val="000928C8"/>
    <w:rsid w:val="000A01F9"/>
    <w:rsid w:val="000A085F"/>
    <w:rsid w:val="000A31C5"/>
    <w:rsid w:val="000A5E84"/>
    <w:rsid w:val="000B00F4"/>
    <w:rsid w:val="000B0937"/>
    <w:rsid w:val="000B5221"/>
    <w:rsid w:val="000B5B7E"/>
    <w:rsid w:val="000B6CC5"/>
    <w:rsid w:val="000C2AAF"/>
    <w:rsid w:val="000C3366"/>
    <w:rsid w:val="000C350A"/>
    <w:rsid w:val="000D1D80"/>
    <w:rsid w:val="000D505C"/>
    <w:rsid w:val="000D7686"/>
    <w:rsid w:val="000E072B"/>
    <w:rsid w:val="000E10E9"/>
    <w:rsid w:val="000E19B1"/>
    <w:rsid w:val="000E2ACA"/>
    <w:rsid w:val="000F0E89"/>
    <w:rsid w:val="000F2852"/>
    <w:rsid w:val="000F45BD"/>
    <w:rsid w:val="000F540A"/>
    <w:rsid w:val="000F5ADC"/>
    <w:rsid w:val="001024E0"/>
    <w:rsid w:val="001046B9"/>
    <w:rsid w:val="00105DE5"/>
    <w:rsid w:val="00107011"/>
    <w:rsid w:val="0011326A"/>
    <w:rsid w:val="00114387"/>
    <w:rsid w:val="001165FF"/>
    <w:rsid w:val="00122003"/>
    <w:rsid w:val="001241E1"/>
    <w:rsid w:val="00127188"/>
    <w:rsid w:val="00134855"/>
    <w:rsid w:val="00135228"/>
    <w:rsid w:val="00135A64"/>
    <w:rsid w:val="00136A72"/>
    <w:rsid w:val="00143A0E"/>
    <w:rsid w:val="0014675D"/>
    <w:rsid w:val="0014685A"/>
    <w:rsid w:val="001501DE"/>
    <w:rsid w:val="00151BB4"/>
    <w:rsid w:val="00152CF1"/>
    <w:rsid w:val="00153C2F"/>
    <w:rsid w:val="00155D29"/>
    <w:rsid w:val="0015714C"/>
    <w:rsid w:val="00162C79"/>
    <w:rsid w:val="00162D76"/>
    <w:rsid w:val="00163AD6"/>
    <w:rsid w:val="00164244"/>
    <w:rsid w:val="00170245"/>
    <w:rsid w:val="00170E90"/>
    <w:rsid w:val="00172F95"/>
    <w:rsid w:val="0018364D"/>
    <w:rsid w:val="00193333"/>
    <w:rsid w:val="00196CD0"/>
    <w:rsid w:val="001A29C9"/>
    <w:rsid w:val="001A46A5"/>
    <w:rsid w:val="001B0932"/>
    <w:rsid w:val="001B2B96"/>
    <w:rsid w:val="001B5023"/>
    <w:rsid w:val="001C168F"/>
    <w:rsid w:val="001C3C9A"/>
    <w:rsid w:val="001C4C8C"/>
    <w:rsid w:val="001D16DF"/>
    <w:rsid w:val="001D1B55"/>
    <w:rsid w:val="001E4358"/>
    <w:rsid w:val="001E6D25"/>
    <w:rsid w:val="001F2CA3"/>
    <w:rsid w:val="001F4306"/>
    <w:rsid w:val="001F471F"/>
    <w:rsid w:val="001F7654"/>
    <w:rsid w:val="00200A2F"/>
    <w:rsid w:val="00207C41"/>
    <w:rsid w:val="00213ADB"/>
    <w:rsid w:val="002161F5"/>
    <w:rsid w:val="00217590"/>
    <w:rsid w:val="00220BF5"/>
    <w:rsid w:val="00221832"/>
    <w:rsid w:val="00223D27"/>
    <w:rsid w:val="00224C35"/>
    <w:rsid w:val="002269F6"/>
    <w:rsid w:val="00226AA4"/>
    <w:rsid w:val="00232F44"/>
    <w:rsid w:val="00232F6D"/>
    <w:rsid w:val="00234918"/>
    <w:rsid w:val="00235427"/>
    <w:rsid w:val="0023608E"/>
    <w:rsid w:val="002446C3"/>
    <w:rsid w:val="002461E9"/>
    <w:rsid w:val="00250C91"/>
    <w:rsid w:val="00252C34"/>
    <w:rsid w:val="00254C49"/>
    <w:rsid w:val="002617AB"/>
    <w:rsid w:val="00262D47"/>
    <w:rsid w:val="002632E3"/>
    <w:rsid w:val="0026518D"/>
    <w:rsid w:val="00265A33"/>
    <w:rsid w:val="002712B6"/>
    <w:rsid w:val="002735E6"/>
    <w:rsid w:val="002758E9"/>
    <w:rsid w:val="00276882"/>
    <w:rsid w:val="00276999"/>
    <w:rsid w:val="00276ABA"/>
    <w:rsid w:val="002835E1"/>
    <w:rsid w:val="0028431F"/>
    <w:rsid w:val="00292443"/>
    <w:rsid w:val="00295751"/>
    <w:rsid w:val="002A01C7"/>
    <w:rsid w:val="002A0F86"/>
    <w:rsid w:val="002B275D"/>
    <w:rsid w:val="002B4C97"/>
    <w:rsid w:val="002C28A9"/>
    <w:rsid w:val="002C3312"/>
    <w:rsid w:val="002C44C9"/>
    <w:rsid w:val="002C5113"/>
    <w:rsid w:val="002D0C10"/>
    <w:rsid w:val="002D42D2"/>
    <w:rsid w:val="002D4DE8"/>
    <w:rsid w:val="002D5FBF"/>
    <w:rsid w:val="002D5FD3"/>
    <w:rsid w:val="002E39AB"/>
    <w:rsid w:val="002E4825"/>
    <w:rsid w:val="002F37FE"/>
    <w:rsid w:val="002F3B86"/>
    <w:rsid w:val="002F46A1"/>
    <w:rsid w:val="002F4B02"/>
    <w:rsid w:val="002F61DE"/>
    <w:rsid w:val="002F6A33"/>
    <w:rsid w:val="002F7D5A"/>
    <w:rsid w:val="00301313"/>
    <w:rsid w:val="00301B2C"/>
    <w:rsid w:val="00305725"/>
    <w:rsid w:val="00305845"/>
    <w:rsid w:val="0031460C"/>
    <w:rsid w:val="0031574F"/>
    <w:rsid w:val="0031607A"/>
    <w:rsid w:val="0032180C"/>
    <w:rsid w:val="00332227"/>
    <w:rsid w:val="00334C67"/>
    <w:rsid w:val="003356D4"/>
    <w:rsid w:val="00335F8B"/>
    <w:rsid w:val="0034281C"/>
    <w:rsid w:val="003434C7"/>
    <w:rsid w:val="00344899"/>
    <w:rsid w:val="00346A5D"/>
    <w:rsid w:val="003507AC"/>
    <w:rsid w:val="00351A96"/>
    <w:rsid w:val="003601F5"/>
    <w:rsid w:val="003604DA"/>
    <w:rsid w:val="003636AF"/>
    <w:rsid w:val="003650DB"/>
    <w:rsid w:val="00372562"/>
    <w:rsid w:val="00372794"/>
    <w:rsid w:val="00372B17"/>
    <w:rsid w:val="00375250"/>
    <w:rsid w:val="00377432"/>
    <w:rsid w:val="0038091D"/>
    <w:rsid w:val="00383A86"/>
    <w:rsid w:val="00383DA9"/>
    <w:rsid w:val="00387237"/>
    <w:rsid w:val="003876E2"/>
    <w:rsid w:val="0039049A"/>
    <w:rsid w:val="00391A29"/>
    <w:rsid w:val="00393AA1"/>
    <w:rsid w:val="00393C3D"/>
    <w:rsid w:val="00393F47"/>
    <w:rsid w:val="003A0477"/>
    <w:rsid w:val="003A6E0D"/>
    <w:rsid w:val="003A6E6A"/>
    <w:rsid w:val="003B3613"/>
    <w:rsid w:val="003B4674"/>
    <w:rsid w:val="003B58D6"/>
    <w:rsid w:val="003C2FF6"/>
    <w:rsid w:val="003C38F3"/>
    <w:rsid w:val="003C673E"/>
    <w:rsid w:val="003D0E41"/>
    <w:rsid w:val="003D3011"/>
    <w:rsid w:val="003D4606"/>
    <w:rsid w:val="003D7297"/>
    <w:rsid w:val="003E0D52"/>
    <w:rsid w:val="003E1CC8"/>
    <w:rsid w:val="003E4A06"/>
    <w:rsid w:val="003E533A"/>
    <w:rsid w:val="003E604D"/>
    <w:rsid w:val="003E76BD"/>
    <w:rsid w:val="003F6587"/>
    <w:rsid w:val="00407103"/>
    <w:rsid w:val="00412089"/>
    <w:rsid w:val="00424726"/>
    <w:rsid w:val="00426EBD"/>
    <w:rsid w:val="004312F4"/>
    <w:rsid w:val="00432A43"/>
    <w:rsid w:val="00436C7D"/>
    <w:rsid w:val="00460366"/>
    <w:rsid w:val="0046091F"/>
    <w:rsid w:val="00461A89"/>
    <w:rsid w:val="00462CBC"/>
    <w:rsid w:val="00463E00"/>
    <w:rsid w:val="004647EF"/>
    <w:rsid w:val="004655BB"/>
    <w:rsid w:val="00466432"/>
    <w:rsid w:val="00466581"/>
    <w:rsid w:val="004666AC"/>
    <w:rsid w:val="004742E8"/>
    <w:rsid w:val="00474E7F"/>
    <w:rsid w:val="00475CE9"/>
    <w:rsid w:val="00480779"/>
    <w:rsid w:val="00481C79"/>
    <w:rsid w:val="00482FC0"/>
    <w:rsid w:val="004845D4"/>
    <w:rsid w:val="004933A7"/>
    <w:rsid w:val="00494E9A"/>
    <w:rsid w:val="00494EB9"/>
    <w:rsid w:val="004A2F37"/>
    <w:rsid w:val="004A44E4"/>
    <w:rsid w:val="004B0EA4"/>
    <w:rsid w:val="004B3874"/>
    <w:rsid w:val="004B43B1"/>
    <w:rsid w:val="004B5F4B"/>
    <w:rsid w:val="004B72F9"/>
    <w:rsid w:val="004C6C74"/>
    <w:rsid w:val="004D4C66"/>
    <w:rsid w:val="004E09A4"/>
    <w:rsid w:val="004E7B28"/>
    <w:rsid w:val="004F0221"/>
    <w:rsid w:val="004F4EAD"/>
    <w:rsid w:val="004F5D0E"/>
    <w:rsid w:val="004F6376"/>
    <w:rsid w:val="0050057F"/>
    <w:rsid w:val="00501A0E"/>
    <w:rsid w:val="0051220D"/>
    <w:rsid w:val="005130B8"/>
    <w:rsid w:val="00513B2D"/>
    <w:rsid w:val="00515E2A"/>
    <w:rsid w:val="00520BC4"/>
    <w:rsid w:val="00521096"/>
    <w:rsid w:val="00523DD5"/>
    <w:rsid w:val="005254DA"/>
    <w:rsid w:val="00525AAB"/>
    <w:rsid w:val="005276E4"/>
    <w:rsid w:val="00527DE0"/>
    <w:rsid w:val="005333DC"/>
    <w:rsid w:val="005343FC"/>
    <w:rsid w:val="00534925"/>
    <w:rsid w:val="00535AC6"/>
    <w:rsid w:val="0053730F"/>
    <w:rsid w:val="00537D98"/>
    <w:rsid w:val="00540A73"/>
    <w:rsid w:val="00540CA4"/>
    <w:rsid w:val="00541F19"/>
    <w:rsid w:val="00545FA9"/>
    <w:rsid w:val="005479D1"/>
    <w:rsid w:val="00554C1C"/>
    <w:rsid w:val="00556575"/>
    <w:rsid w:val="00557215"/>
    <w:rsid w:val="005612C3"/>
    <w:rsid w:val="00561C59"/>
    <w:rsid w:val="00562EEA"/>
    <w:rsid w:val="00572799"/>
    <w:rsid w:val="00576C3D"/>
    <w:rsid w:val="00580405"/>
    <w:rsid w:val="00580AC5"/>
    <w:rsid w:val="00582985"/>
    <w:rsid w:val="005908F3"/>
    <w:rsid w:val="005A0341"/>
    <w:rsid w:val="005A2135"/>
    <w:rsid w:val="005A255E"/>
    <w:rsid w:val="005A2D12"/>
    <w:rsid w:val="005A305F"/>
    <w:rsid w:val="005A6C5E"/>
    <w:rsid w:val="005B0EF2"/>
    <w:rsid w:val="005B20FA"/>
    <w:rsid w:val="005B241C"/>
    <w:rsid w:val="005B3E00"/>
    <w:rsid w:val="005B7E3A"/>
    <w:rsid w:val="005C2031"/>
    <w:rsid w:val="005C2D39"/>
    <w:rsid w:val="005C301C"/>
    <w:rsid w:val="005C3CF1"/>
    <w:rsid w:val="005C4198"/>
    <w:rsid w:val="005C4332"/>
    <w:rsid w:val="005C596A"/>
    <w:rsid w:val="005D024D"/>
    <w:rsid w:val="005E08F7"/>
    <w:rsid w:val="005E222C"/>
    <w:rsid w:val="005E3E84"/>
    <w:rsid w:val="005E6BF1"/>
    <w:rsid w:val="005F0E3D"/>
    <w:rsid w:val="005F292C"/>
    <w:rsid w:val="005F7500"/>
    <w:rsid w:val="00602F4A"/>
    <w:rsid w:val="00603B6F"/>
    <w:rsid w:val="00605E4E"/>
    <w:rsid w:val="00606313"/>
    <w:rsid w:val="00606EF6"/>
    <w:rsid w:val="00607CA1"/>
    <w:rsid w:val="00611DD9"/>
    <w:rsid w:val="006152CB"/>
    <w:rsid w:val="00617C0A"/>
    <w:rsid w:val="0062062C"/>
    <w:rsid w:val="00620B4B"/>
    <w:rsid w:val="00623482"/>
    <w:rsid w:val="00626267"/>
    <w:rsid w:val="006267EC"/>
    <w:rsid w:val="00626880"/>
    <w:rsid w:val="0063174C"/>
    <w:rsid w:val="00632C0F"/>
    <w:rsid w:val="006338E0"/>
    <w:rsid w:val="0063450E"/>
    <w:rsid w:val="00640512"/>
    <w:rsid w:val="0065546B"/>
    <w:rsid w:val="00667A0B"/>
    <w:rsid w:val="00673B99"/>
    <w:rsid w:val="00675738"/>
    <w:rsid w:val="00677B93"/>
    <w:rsid w:val="00682FAD"/>
    <w:rsid w:val="006835E4"/>
    <w:rsid w:val="00683E25"/>
    <w:rsid w:val="006925DD"/>
    <w:rsid w:val="00693609"/>
    <w:rsid w:val="006943B1"/>
    <w:rsid w:val="00694C89"/>
    <w:rsid w:val="00695A90"/>
    <w:rsid w:val="00695B87"/>
    <w:rsid w:val="00695FFB"/>
    <w:rsid w:val="006966A6"/>
    <w:rsid w:val="00697923"/>
    <w:rsid w:val="006A1133"/>
    <w:rsid w:val="006A3A67"/>
    <w:rsid w:val="006A4677"/>
    <w:rsid w:val="006A5FB8"/>
    <w:rsid w:val="006B05C4"/>
    <w:rsid w:val="006B1B1F"/>
    <w:rsid w:val="006B2FD5"/>
    <w:rsid w:val="006B3014"/>
    <w:rsid w:val="006C6629"/>
    <w:rsid w:val="006D3CA8"/>
    <w:rsid w:val="006E21B5"/>
    <w:rsid w:val="006E4312"/>
    <w:rsid w:val="00703768"/>
    <w:rsid w:val="00704B76"/>
    <w:rsid w:val="0070604F"/>
    <w:rsid w:val="007067C7"/>
    <w:rsid w:val="00707EE9"/>
    <w:rsid w:val="00710536"/>
    <w:rsid w:val="007112CE"/>
    <w:rsid w:val="00712B25"/>
    <w:rsid w:val="00714757"/>
    <w:rsid w:val="00714FD4"/>
    <w:rsid w:val="0071563F"/>
    <w:rsid w:val="0071707B"/>
    <w:rsid w:val="007225A4"/>
    <w:rsid w:val="00723506"/>
    <w:rsid w:val="00725089"/>
    <w:rsid w:val="00725A18"/>
    <w:rsid w:val="007339D5"/>
    <w:rsid w:val="007342F6"/>
    <w:rsid w:val="00735159"/>
    <w:rsid w:val="00735F17"/>
    <w:rsid w:val="00740494"/>
    <w:rsid w:val="00740AE5"/>
    <w:rsid w:val="00740B97"/>
    <w:rsid w:val="007410B8"/>
    <w:rsid w:val="00741A9B"/>
    <w:rsid w:val="00741F58"/>
    <w:rsid w:val="00742C50"/>
    <w:rsid w:val="00745906"/>
    <w:rsid w:val="00746C48"/>
    <w:rsid w:val="00747082"/>
    <w:rsid w:val="0074782C"/>
    <w:rsid w:val="007525F1"/>
    <w:rsid w:val="00752F5D"/>
    <w:rsid w:val="007540E9"/>
    <w:rsid w:val="007551D5"/>
    <w:rsid w:val="00760E3A"/>
    <w:rsid w:val="007638F9"/>
    <w:rsid w:val="0077109F"/>
    <w:rsid w:val="00774729"/>
    <w:rsid w:val="00777DEC"/>
    <w:rsid w:val="0078115F"/>
    <w:rsid w:val="007815D1"/>
    <w:rsid w:val="007847F9"/>
    <w:rsid w:val="007866F9"/>
    <w:rsid w:val="007913ED"/>
    <w:rsid w:val="0079144E"/>
    <w:rsid w:val="00791FAC"/>
    <w:rsid w:val="00793062"/>
    <w:rsid w:val="007A22D0"/>
    <w:rsid w:val="007A5E3A"/>
    <w:rsid w:val="007A61A0"/>
    <w:rsid w:val="007A71F1"/>
    <w:rsid w:val="007B04C8"/>
    <w:rsid w:val="007B0966"/>
    <w:rsid w:val="007B207A"/>
    <w:rsid w:val="007B3DB8"/>
    <w:rsid w:val="007B6737"/>
    <w:rsid w:val="007C436F"/>
    <w:rsid w:val="007C6123"/>
    <w:rsid w:val="007C7214"/>
    <w:rsid w:val="007D076C"/>
    <w:rsid w:val="007D15AF"/>
    <w:rsid w:val="007D2132"/>
    <w:rsid w:val="007D3D67"/>
    <w:rsid w:val="007D537C"/>
    <w:rsid w:val="007E04D6"/>
    <w:rsid w:val="007E379B"/>
    <w:rsid w:val="007E7A01"/>
    <w:rsid w:val="007F17E0"/>
    <w:rsid w:val="007F1C63"/>
    <w:rsid w:val="007F23B7"/>
    <w:rsid w:val="007F2EF4"/>
    <w:rsid w:val="007F42F9"/>
    <w:rsid w:val="008032DF"/>
    <w:rsid w:val="008042B5"/>
    <w:rsid w:val="00804C82"/>
    <w:rsid w:val="00807148"/>
    <w:rsid w:val="0081095A"/>
    <w:rsid w:val="00821967"/>
    <w:rsid w:val="00822719"/>
    <w:rsid w:val="008253FA"/>
    <w:rsid w:val="008322B6"/>
    <w:rsid w:val="00833E2D"/>
    <w:rsid w:val="00836673"/>
    <w:rsid w:val="00837319"/>
    <w:rsid w:val="00837484"/>
    <w:rsid w:val="00840731"/>
    <w:rsid w:val="0084170C"/>
    <w:rsid w:val="00853052"/>
    <w:rsid w:val="00853DB4"/>
    <w:rsid w:val="008559C2"/>
    <w:rsid w:val="00856BE9"/>
    <w:rsid w:val="00862DE2"/>
    <w:rsid w:val="00863BFB"/>
    <w:rsid w:val="008660F9"/>
    <w:rsid w:val="00870D4E"/>
    <w:rsid w:val="00871C45"/>
    <w:rsid w:val="00873634"/>
    <w:rsid w:val="00875287"/>
    <w:rsid w:val="0088131A"/>
    <w:rsid w:val="00884569"/>
    <w:rsid w:val="00884D10"/>
    <w:rsid w:val="00887900"/>
    <w:rsid w:val="00887AC1"/>
    <w:rsid w:val="0089077C"/>
    <w:rsid w:val="00890939"/>
    <w:rsid w:val="00893875"/>
    <w:rsid w:val="008947CA"/>
    <w:rsid w:val="008A1638"/>
    <w:rsid w:val="008A17DD"/>
    <w:rsid w:val="008A54C2"/>
    <w:rsid w:val="008B0FBD"/>
    <w:rsid w:val="008B259C"/>
    <w:rsid w:val="008B6445"/>
    <w:rsid w:val="008C444C"/>
    <w:rsid w:val="008C6D77"/>
    <w:rsid w:val="008D3784"/>
    <w:rsid w:val="008D6BF5"/>
    <w:rsid w:val="008E33F4"/>
    <w:rsid w:val="008E369B"/>
    <w:rsid w:val="008E5219"/>
    <w:rsid w:val="008E53EE"/>
    <w:rsid w:val="008F4675"/>
    <w:rsid w:val="009057FD"/>
    <w:rsid w:val="00906CE9"/>
    <w:rsid w:val="00907E8A"/>
    <w:rsid w:val="0091045F"/>
    <w:rsid w:val="00910EC4"/>
    <w:rsid w:val="00913E5C"/>
    <w:rsid w:val="00916701"/>
    <w:rsid w:val="009231D5"/>
    <w:rsid w:val="00933E41"/>
    <w:rsid w:val="009364E9"/>
    <w:rsid w:val="00937FC6"/>
    <w:rsid w:val="00937FFA"/>
    <w:rsid w:val="009403DD"/>
    <w:rsid w:val="009404D4"/>
    <w:rsid w:val="00940F1E"/>
    <w:rsid w:val="00944C3B"/>
    <w:rsid w:val="009501D6"/>
    <w:rsid w:val="00951F3A"/>
    <w:rsid w:val="00952BE5"/>
    <w:rsid w:val="0095549A"/>
    <w:rsid w:val="00955DBC"/>
    <w:rsid w:val="009566F9"/>
    <w:rsid w:val="009568D1"/>
    <w:rsid w:val="00963D8F"/>
    <w:rsid w:val="00964075"/>
    <w:rsid w:val="0096626D"/>
    <w:rsid w:val="00966755"/>
    <w:rsid w:val="009749D7"/>
    <w:rsid w:val="00986825"/>
    <w:rsid w:val="00990835"/>
    <w:rsid w:val="009933FC"/>
    <w:rsid w:val="009953C3"/>
    <w:rsid w:val="00995DE4"/>
    <w:rsid w:val="0099650E"/>
    <w:rsid w:val="009A0FDE"/>
    <w:rsid w:val="009A1370"/>
    <w:rsid w:val="009A3380"/>
    <w:rsid w:val="009A371C"/>
    <w:rsid w:val="009A5262"/>
    <w:rsid w:val="009A5ABB"/>
    <w:rsid w:val="009B1C90"/>
    <w:rsid w:val="009B1CDA"/>
    <w:rsid w:val="009B1EC1"/>
    <w:rsid w:val="009B462B"/>
    <w:rsid w:val="009B4DAC"/>
    <w:rsid w:val="009B4EC3"/>
    <w:rsid w:val="009B5312"/>
    <w:rsid w:val="009B741A"/>
    <w:rsid w:val="009C4452"/>
    <w:rsid w:val="009C5BF4"/>
    <w:rsid w:val="009C7DB0"/>
    <w:rsid w:val="009D0291"/>
    <w:rsid w:val="009D12E2"/>
    <w:rsid w:val="009D1892"/>
    <w:rsid w:val="009D7CA5"/>
    <w:rsid w:val="009E66EC"/>
    <w:rsid w:val="009E7A6C"/>
    <w:rsid w:val="009E7CF0"/>
    <w:rsid w:val="009F1644"/>
    <w:rsid w:val="009F6531"/>
    <w:rsid w:val="009F6E4F"/>
    <w:rsid w:val="009F7213"/>
    <w:rsid w:val="00A0201E"/>
    <w:rsid w:val="00A05BB0"/>
    <w:rsid w:val="00A07478"/>
    <w:rsid w:val="00A074BD"/>
    <w:rsid w:val="00A074F8"/>
    <w:rsid w:val="00A1616E"/>
    <w:rsid w:val="00A16265"/>
    <w:rsid w:val="00A22F5F"/>
    <w:rsid w:val="00A24CC0"/>
    <w:rsid w:val="00A253CD"/>
    <w:rsid w:val="00A26D0D"/>
    <w:rsid w:val="00A4028C"/>
    <w:rsid w:val="00A407D1"/>
    <w:rsid w:val="00A53B0A"/>
    <w:rsid w:val="00A56DB5"/>
    <w:rsid w:val="00A65BC1"/>
    <w:rsid w:val="00A67F76"/>
    <w:rsid w:val="00A70198"/>
    <w:rsid w:val="00A7164E"/>
    <w:rsid w:val="00A74123"/>
    <w:rsid w:val="00A744FB"/>
    <w:rsid w:val="00A8023C"/>
    <w:rsid w:val="00A8359C"/>
    <w:rsid w:val="00A86FFD"/>
    <w:rsid w:val="00A8712A"/>
    <w:rsid w:val="00A911A2"/>
    <w:rsid w:val="00A9393F"/>
    <w:rsid w:val="00A9506A"/>
    <w:rsid w:val="00A9681C"/>
    <w:rsid w:val="00A96C6D"/>
    <w:rsid w:val="00AA0A90"/>
    <w:rsid w:val="00AA263C"/>
    <w:rsid w:val="00AA33DB"/>
    <w:rsid w:val="00AA4971"/>
    <w:rsid w:val="00AA5156"/>
    <w:rsid w:val="00AA5BDC"/>
    <w:rsid w:val="00AA6101"/>
    <w:rsid w:val="00AB6A0B"/>
    <w:rsid w:val="00AC1A5A"/>
    <w:rsid w:val="00AC347F"/>
    <w:rsid w:val="00AD1800"/>
    <w:rsid w:val="00AD3E73"/>
    <w:rsid w:val="00AD5D22"/>
    <w:rsid w:val="00AE133F"/>
    <w:rsid w:val="00AF1E73"/>
    <w:rsid w:val="00AF251A"/>
    <w:rsid w:val="00AF4453"/>
    <w:rsid w:val="00AF4E8E"/>
    <w:rsid w:val="00B02D6A"/>
    <w:rsid w:val="00B0405C"/>
    <w:rsid w:val="00B041F5"/>
    <w:rsid w:val="00B06958"/>
    <w:rsid w:val="00B06EE3"/>
    <w:rsid w:val="00B147A2"/>
    <w:rsid w:val="00B17A68"/>
    <w:rsid w:val="00B204B8"/>
    <w:rsid w:val="00B206F8"/>
    <w:rsid w:val="00B2277E"/>
    <w:rsid w:val="00B2616D"/>
    <w:rsid w:val="00B309F4"/>
    <w:rsid w:val="00B324F0"/>
    <w:rsid w:val="00B336F8"/>
    <w:rsid w:val="00B35639"/>
    <w:rsid w:val="00B3650F"/>
    <w:rsid w:val="00B3667E"/>
    <w:rsid w:val="00B42E23"/>
    <w:rsid w:val="00B43119"/>
    <w:rsid w:val="00B4423A"/>
    <w:rsid w:val="00B4521C"/>
    <w:rsid w:val="00B45473"/>
    <w:rsid w:val="00B46539"/>
    <w:rsid w:val="00B4770A"/>
    <w:rsid w:val="00B541B9"/>
    <w:rsid w:val="00B55927"/>
    <w:rsid w:val="00B56202"/>
    <w:rsid w:val="00B63F91"/>
    <w:rsid w:val="00B66257"/>
    <w:rsid w:val="00B66D4F"/>
    <w:rsid w:val="00B70B2E"/>
    <w:rsid w:val="00B70BCC"/>
    <w:rsid w:val="00B71AAF"/>
    <w:rsid w:val="00B74566"/>
    <w:rsid w:val="00B7582A"/>
    <w:rsid w:val="00B760C2"/>
    <w:rsid w:val="00B80232"/>
    <w:rsid w:val="00B8089C"/>
    <w:rsid w:val="00B80AEE"/>
    <w:rsid w:val="00B81163"/>
    <w:rsid w:val="00B82EB1"/>
    <w:rsid w:val="00B834D4"/>
    <w:rsid w:val="00B86EC9"/>
    <w:rsid w:val="00B92C10"/>
    <w:rsid w:val="00B958D8"/>
    <w:rsid w:val="00B9620E"/>
    <w:rsid w:val="00B97598"/>
    <w:rsid w:val="00BA022C"/>
    <w:rsid w:val="00BA1246"/>
    <w:rsid w:val="00BA1CF3"/>
    <w:rsid w:val="00BA7462"/>
    <w:rsid w:val="00BB32C0"/>
    <w:rsid w:val="00BB690C"/>
    <w:rsid w:val="00BB6FE6"/>
    <w:rsid w:val="00BC04FE"/>
    <w:rsid w:val="00BC12B8"/>
    <w:rsid w:val="00BC33FC"/>
    <w:rsid w:val="00BC3BE6"/>
    <w:rsid w:val="00BC62E1"/>
    <w:rsid w:val="00BD4EAE"/>
    <w:rsid w:val="00BD7811"/>
    <w:rsid w:val="00BD7BDC"/>
    <w:rsid w:val="00BE0158"/>
    <w:rsid w:val="00BE02D7"/>
    <w:rsid w:val="00BE15FF"/>
    <w:rsid w:val="00BE4180"/>
    <w:rsid w:val="00BE5647"/>
    <w:rsid w:val="00BE7354"/>
    <w:rsid w:val="00BF0B19"/>
    <w:rsid w:val="00BF1027"/>
    <w:rsid w:val="00C10367"/>
    <w:rsid w:val="00C13F19"/>
    <w:rsid w:val="00C24929"/>
    <w:rsid w:val="00C27A72"/>
    <w:rsid w:val="00C31DE0"/>
    <w:rsid w:val="00C37868"/>
    <w:rsid w:val="00C44E0A"/>
    <w:rsid w:val="00C5095F"/>
    <w:rsid w:val="00C5121C"/>
    <w:rsid w:val="00C5375B"/>
    <w:rsid w:val="00C541EE"/>
    <w:rsid w:val="00C54DA0"/>
    <w:rsid w:val="00C55467"/>
    <w:rsid w:val="00C7003A"/>
    <w:rsid w:val="00C708A1"/>
    <w:rsid w:val="00C80FE6"/>
    <w:rsid w:val="00C822C5"/>
    <w:rsid w:val="00C832BF"/>
    <w:rsid w:val="00C84125"/>
    <w:rsid w:val="00C84569"/>
    <w:rsid w:val="00C87EA3"/>
    <w:rsid w:val="00C90E4E"/>
    <w:rsid w:val="00C923DE"/>
    <w:rsid w:val="00C97DFD"/>
    <w:rsid w:val="00CA0168"/>
    <w:rsid w:val="00CA0598"/>
    <w:rsid w:val="00CA2A04"/>
    <w:rsid w:val="00CA2AD5"/>
    <w:rsid w:val="00CA34B0"/>
    <w:rsid w:val="00CA6AE3"/>
    <w:rsid w:val="00CA7A74"/>
    <w:rsid w:val="00CB6CBD"/>
    <w:rsid w:val="00CC1156"/>
    <w:rsid w:val="00CC27CD"/>
    <w:rsid w:val="00CC3E46"/>
    <w:rsid w:val="00CD150C"/>
    <w:rsid w:val="00CD2501"/>
    <w:rsid w:val="00CD7F37"/>
    <w:rsid w:val="00CE0771"/>
    <w:rsid w:val="00CE3233"/>
    <w:rsid w:val="00CE3B35"/>
    <w:rsid w:val="00CF4D53"/>
    <w:rsid w:val="00CF6883"/>
    <w:rsid w:val="00CF7219"/>
    <w:rsid w:val="00D005D8"/>
    <w:rsid w:val="00D008B9"/>
    <w:rsid w:val="00D0127A"/>
    <w:rsid w:val="00D037D9"/>
    <w:rsid w:val="00D0550F"/>
    <w:rsid w:val="00D0742B"/>
    <w:rsid w:val="00D11C60"/>
    <w:rsid w:val="00D17950"/>
    <w:rsid w:val="00D20CEB"/>
    <w:rsid w:val="00D218F9"/>
    <w:rsid w:val="00D2237D"/>
    <w:rsid w:val="00D24231"/>
    <w:rsid w:val="00D25199"/>
    <w:rsid w:val="00D25784"/>
    <w:rsid w:val="00D30EFD"/>
    <w:rsid w:val="00D3156E"/>
    <w:rsid w:val="00D32734"/>
    <w:rsid w:val="00D32AB0"/>
    <w:rsid w:val="00D331AE"/>
    <w:rsid w:val="00D33CBD"/>
    <w:rsid w:val="00D343C2"/>
    <w:rsid w:val="00D3617F"/>
    <w:rsid w:val="00D36494"/>
    <w:rsid w:val="00D3663F"/>
    <w:rsid w:val="00D37601"/>
    <w:rsid w:val="00D378B8"/>
    <w:rsid w:val="00D37E17"/>
    <w:rsid w:val="00D40404"/>
    <w:rsid w:val="00D40959"/>
    <w:rsid w:val="00D445EC"/>
    <w:rsid w:val="00D501EC"/>
    <w:rsid w:val="00D50A4D"/>
    <w:rsid w:val="00D55CA1"/>
    <w:rsid w:val="00D61CBD"/>
    <w:rsid w:val="00D650A0"/>
    <w:rsid w:val="00D65613"/>
    <w:rsid w:val="00D6626C"/>
    <w:rsid w:val="00D67499"/>
    <w:rsid w:val="00D731B5"/>
    <w:rsid w:val="00D73386"/>
    <w:rsid w:val="00D73C6D"/>
    <w:rsid w:val="00D76B3F"/>
    <w:rsid w:val="00D77F7C"/>
    <w:rsid w:val="00D86530"/>
    <w:rsid w:val="00D91862"/>
    <w:rsid w:val="00D956B3"/>
    <w:rsid w:val="00D95B8F"/>
    <w:rsid w:val="00D96E3E"/>
    <w:rsid w:val="00DA17CE"/>
    <w:rsid w:val="00DA446A"/>
    <w:rsid w:val="00DA5365"/>
    <w:rsid w:val="00DA5830"/>
    <w:rsid w:val="00DA5FA8"/>
    <w:rsid w:val="00DB7E76"/>
    <w:rsid w:val="00DD2959"/>
    <w:rsid w:val="00DD6B13"/>
    <w:rsid w:val="00DE1669"/>
    <w:rsid w:val="00DE588D"/>
    <w:rsid w:val="00DE623D"/>
    <w:rsid w:val="00DE6421"/>
    <w:rsid w:val="00DE715E"/>
    <w:rsid w:val="00DF0D13"/>
    <w:rsid w:val="00DF2103"/>
    <w:rsid w:val="00DF6564"/>
    <w:rsid w:val="00E04B8B"/>
    <w:rsid w:val="00E05A95"/>
    <w:rsid w:val="00E05CE5"/>
    <w:rsid w:val="00E07396"/>
    <w:rsid w:val="00E07CEF"/>
    <w:rsid w:val="00E113ED"/>
    <w:rsid w:val="00E116F3"/>
    <w:rsid w:val="00E17E14"/>
    <w:rsid w:val="00E20523"/>
    <w:rsid w:val="00E24A6A"/>
    <w:rsid w:val="00E24AEC"/>
    <w:rsid w:val="00E26F73"/>
    <w:rsid w:val="00E312E7"/>
    <w:rsid w:val="00E367CD"/>
    <w:rsid w:val="00E409B4"/>
    <w:rsid w:val="00E42E17"/>
    <w:rsid w:val="00E44C1F"/>
    <w:rsid w:val="00E452AE"/>
    <w:rsid w:val="00E52FA8"/>
    <w:rsid w:val="00E537C5"/>
    <w:rsid w:val="00E572C6"/>
    <w:rsid w:val="00E60B69"/>
    <w:rsid w:val="00E6154C"/>
    <w:rsid w:val="00E62B41"/>
    <w:rsid w:val="00E654AD"/>
    <w:rsid w:val="00E665DC"/>
    <w:rsid w:val="00E70A83"/>
    <w:rsid w:val="00E72AD9"/>
    <w:rsid w:val="00E76F6D"/>
    <w:rsid w:val="00E7777A"/>
    <w:rsid w:val="00E80494"/>
    <w:rsid w:val="00E846E4"/>
    <w:rsid w:val="00E85471"/>
    <w:rsid w:val="00E87645"/>
    <w:rsid w:val="00E90423"/>
    <w:rsid w:val="00E908BC"/>
    <w:rsid w:val="00E9538C"/>
    <w:rsid w:val="00EA1E07"/>
    <w:rsid w:val="00EA2463"/>
    <w:rsid w:val="00EA2F88"/>
    <w:rsid w:val="00EA42F3"/>
    <w:rsid w:val="00EB0C83"/>
    <w:rsid w:val="00EB498A"/>
    <w:rsid w:val="00EB5385"/>
    <w:rsid w:val="00EB55A0"/>
    <w:rsid w:val="00EB7CB8"/>
    <w:rsid w:val="00EC513D"/>
    <w:rsid w:val="00EC5818"/>
    <w:rsid w:val="00EC5DAE"/>
    <w:rsid w:val="00ED4CCC"/>
    <w:rsid w:val="00EE4A5D"/>
    <w:rsid w:val="00EF143A"/>
    <w:rsid w:val="00EF388B"/>
    <w:rsid w:val="00EF42D8"/>
    <w:rsid w:val="00EF4721"/>
    <w:rsid w:val="00F00571"/>
    <w:rsid w:val="00F02DBD"/>
    <w:rsid w:val="00F05EFC"/>
    <w:rsid w:val="00F061B1"/>
    <w:rsid w:val="00F0695D"/>
    <w:rsid w:val="00F06A7C"/>
    <w:rsid w:val="00F075DD"/>
    <w:rsid w:val="00F11FCF"/>
    <w:rsid w:val="00F128C4"/>
    <w:rsid w:val="00F13469"/>
    <w:rsid w:val="00F15F21"/>
    <w:rsid w:val="00F21492"/>
    <w:rsid w:val="00F21BD8"/>
    <w:rsid w:val="00F22519"/>
    <w:rsid w:val="00F24A1F"/>
    <w:rsid w:val="00F271B3"/>
    <w:rsid w:val="00F27EC6"/>
    <w:rsid w:val="00F27F69"/>
    <w:rsid w:val="00F30368"/>
    <w:rsid w:val="00F32B36"/>
    <w:rsid w:val="00F35335"/>
    <w:rsid w:val="00F36127"/>
    <w:rsid w:val="00F371DE"/>
    <w:rsid w:val="00F45F7B"/>
    <w:rsid w:val="00F46F76"/>
    <w:rsid w:val="00F52674"/>
    <w:rsid w:val="00F52B25"/>
    <w:rsid w:val="00F555A6"/>
    <w:rsid w:val="00F56F49"/>
    <w:rsid w:val="00F57153"/>
    <w:rsid w:val="00F60687"/>
    <w:rsid w:val="00F63ACC"/>
    <w:rsid w:val="00F652DE"/>
    <w:rsid w:val="00F74E5F"/>
    <w:rsid w:val="00F764FC"/>
    <w:rsid w:val="00F86294"/>
    <w:rsid w:val="00F936EA"/>
    <w:rsid w:val="00F950BB"/>
    <w:rsid w:val="00F96E88"/>
    <w:rsid w:val="00FA216B"/>
    <w:rsid w:val="00FA688D"/>
    <w:rsid w:val="00FA755B"/>
    <w:rsid w:val="00FB0917"/>
    <w:rsid w:val="00FB433B"/>
    <w:rsid w:val="00FC1D0B"/>
    <w:rsid w:val="00FC4630"/>
    <w:rsid w:val="00FD0023"/>
    <w:rsid w:val="00FD15AF"/>
    <w:rsid w:val="00FD6C7F"/>
    <w:rsid w:val="00FD737F"/>
    <w:rsid w:val="00FE4AF1"/>
    <w:rsid w:val="00FE528F"/>
    <w:rsid w:val="00FF0084"/>
    <w:rsid w:val="00FF0EA3"/>
    <w:rsid w:val="00FF1185"/>
    <w:rsid w:val="00FF198E"/>
    <w:rsid w:val="00FF5A0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4452"/>
    <w:rPr>
      <w:color w:val="0000FF"/>
      <w:u w:val="single"/>
    </w:rPr>
  </w:style>
  <w:style w:type="paragraph" w:customStyle="1" w:styleId="ConsPlusCell">
    <w:name w:val="ConsPlusCell"/>
    <w:uiPriority w:val="99"/>
    <w:rsid w:val="009C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7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FF1185"/>
    <w:pPr>
      <w:spacing w:before="40" w:after="40"/>
      <w:ind w:left="100" w:right="100" w:firstLine="288"/>
      <w:jc w:val="both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FF1185"/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C4452"/>
    <w:rPr>
      <w:color w:val="0000FF"/>
      <w:u w:val="single"/>
    </w:rPr>
  </w:style>
  <w:style w:type="paragraph" w:customStyle="1" w:styleId="ConsPlusCell">
    <w:name w:val="ConsPlusCell"/>
    <w:uiPriority w:val="99"/>
    <w:rsid w:val="009C4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F7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FF1185"/>
    <w:pPr>
      <w:spacing w:before="40" w:after="40"/>
      <w:ind w:left="100" w:right="100" w:firstLine="288"/>
      <w:jc w:val="both"/>
    </w:pPr>
    <w:rPr>
      <w:rFonts w:ascii="Verdana" w:eastAsia="Times New Roman" w:hAnsi="Verdana"/>
      <w:color w:val="000000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FF1185"/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ershikova</dc:creator>
  <cp:lastModifiedBy>User</cp:lastModifiedBy>
  <cp:revision>2</cp:revision>
  <cp:lastPrinted>2014-11-24T07:05:00Z</cp:lastPrinted>
  <dcterms:created xsi:type="dcterms:W3CDTF">2017-07-19T06:22:00Z</dcterms:created>
  <dcterms:modified xsi:type="dcterms:W3CDTF">2017-07-19T06:22:00Z</dcterms:modified>
</cp:coreProperties>
</file>