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43" w:type="dxa"/>
        <w:tblLayout w:type="fixed"/>
        <w:tblLook w:val="04A0"/>
      </w:tblPr>
      <w:tblGrid>
        <w:gridCol w:w="4537"/>
        <w:gridCol w:w="1793"/>
        <w:gridCol w:w="900"/>
        <w:gridCol w:w="1559"/>
        <w:gridCol w:w="1559"/>
      </w:tblGrid>
      <w:tr w:rsidR="00833806" w:rsidRPr="00833806" w:rsidTr="009F1DF0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F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Кукобойского сельского поселения</w:t>
            </w:r>
          </w:p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  <w:p w:rsidR="00E118C1" w:rsidRDefault="00E118C1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9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1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99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833806" w:rsidRPr="00E118C1" w:rsidRDefault="00EB752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33806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833806" w:rsidRPr="00833806" w:rsidTr="009F1DF0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E118C1" w:rsidRDefault="00833806" w:rsidP="00E118C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9F1DF0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Default="00E118C1" w:rsidP="00E3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833806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 </w:t>
            </w:r>
            <w:r w:rsidR="00E3401D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2D5D37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декабря</w:t>
            </w:r>
            <w:r w:rsidR="00833806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8F2D23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33806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 № </w:t>
            </w:r>
            <w:r w:rsidR="005F0D02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401D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F2D23" w:rsidRPr="00E11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118C1" w:rsidRPr="00E118C1" w:rsidRDefault="00E118C1" w:rsidP="0099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(в редакции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99616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F1DF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 xml:space="preserve">г № </w:t>
            </w:r>
            <w:r w:rsidR="0099616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Pr="007516C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33806" w:rsidRPr="00833806" w:rsidTr="009F1DF0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9F1DF0">
        <w:trPr>
          <w:trHeight w:val="156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9F1DF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9F1DF0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F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9F1DF0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9F1DF0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9F1DF0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22EA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9F1DF0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12187E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62665C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9F1DF0">
        <w:trPr>
          <w:trHeight w:val="11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pStyle w:val="a3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8F2D23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</w:t>
            </w:r>
            <w:r w:rsidRPr="00C266EF">
              <w:rPr>
                <w:rFonts w:ascii="Times New Roman" w:hAnsi="Times New Roman" w:cs="Times New Roman"/>
              </w:rPr>
              <w:lastRenderedPageBreak/>
              <w:t>поселения Ярославской области на 20</w:t>
            </w:r>
            <w:r w:rsidR="000B16B8">
              <w:rPr>
                <w:rFonts w:ascii="Times New Roman" w:hAnsi="Times New Roman" w:cs="Times New Roman"/>
              </w:rPr>
              <w:t>2</w:t>
            </w:r>
            <w:r w:rsidR="008F2D23">
              <w:rPr>
                <w:rFonts w:ascii="Times New Roman" w:hAnsi="Times New Roman" w:cs="Times New Roman"/>
              </w:rPr>
              <w:t>1</w:t>
            </w:r>
            <w:r w:rsidR="00EB6D64">
              <w:rPr>
                <w:rFonts w:ascii="Times New Roman" w:hAnsi="Times New Roman" w:cs="Times New Roman"/>
              </w:rPr>
              <w:t>-202</w:t>
            </w:r>
            <w:r w:rsidR="008F2D23">
              <w:rPr>
                <w:rFonts w:ascii="Times New Roman" w:hAnsi="Times New Roman" w:cs="Times New Roman"/>
              </w:rPr>
              <w:t>3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EB6D6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9F1DF0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994 729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646 883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9F1DF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 на 202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9F1DF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5E7CB1" w:rsidRPr="00833806" w:rsidTr="009F1DF0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9F1DF0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236B3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</w:p>
        </w:tc>
      </w:tr>
      <w:tr w:rsidR="00833806" w:rsidRPr="00833806" w:rsidTr="009F1DF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660 821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F2E30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646 883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2FC4" w:rsidRPr="00833806" w:rsidTr="009F1DF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932FC4" w:rsidRDefault="00F83487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адресная программа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 По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9F1DF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89179F" w:rsidP="00F8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="00932FC4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2019-202</w:t>
            </w:r>
            <w:r w:rsid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932FC4"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623621" w:rsidRDefault="00932FC4" w:rsidP="00D5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05.2.</w:t>
            </w:r>
            <w:r w:rsidR="00D501D3" w:rsidRPr="00623621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6A58" w:rsidRPr="00623621">
              <w:rPr>
                <w:rFonts w:ascii="Times New Roman" w:eastAsia="Times New Roman" w:hAnsi="Times New Roman" w:cs="Times New Roman"/>
                <w:lang w:eastAsia="ru-RU"/>
              </w:rPr>
              <w:t>67484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932FC4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FC4" w:rsidRPr="00833806" w:rsidTr="009F1DF0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FC4" w:rsidRPr="00833806" w:rsidRDefault="00932FC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Pr="00833806" w:rsidRDefault="00932FC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FC4" w:rsidRDefault="004C6A58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9F1DF0">
        <w:trPr>
          <w:trHeight w:val="1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9F1DF0">
        <w:trPr>
          <w:trHeight w:val="15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236B3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9F1DF0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Default="005E7CB1" w:rsidP="005E7C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E7CB1" w:rsidRPr="00EE64C2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23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9F1DF0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2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</w:t>
            </w:r>
            <w:r w:rsidR="000B16B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-202</w:t>
            </w:r>
            <w:r w:rsidR="008F2D23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9F1DF0">
        <w:trPr>
          <w:trHeight w:val="14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9F1DF0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12187E" w:rsidRPr="00833806" w:rsidTr="009F1DF0">
        <w:trPr>
          <w:trHeight w:val="1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</w:t>
            </w:r>
            <w:r w:rsidR="000B16B8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1</w:t>
            </w:r>
            <w:r w:rsidRPr="008A0D0B">
              <w:rPr>
                <w:rFonts w:ascii="Times New Roman" w:hAnsi="Times New Roman" w:cs="Times New Roman"/>
                <w:bCs/>
              </w:rPr>
              <w:t>-20</w:t>
            </w:r>
            <w:r w:rsidR="00EB6D64">
              <w:rPr>
                <w:rFonts w:ascii="Times New Roman" w:hAnsi="Times New Roman" w:cs="Times New Roman"/>
                <w:bCs/>
              </w:rPr>
              <w:t>2</w:t>
            </w:r>
            <w:r w:rsidR="008F2D23">
              <w:rPr>
                <w:rFonts w:ascii="Times New Roman" w:hAnsi="Times New Roman" w:cs="Times New Roman"/>
                <w:bCs/>
              </w:rPr>
              <w:t>3</w:t>
            </w:r>
            <w:r w:rsidRPr="008A0D0B">
              <w:rPr>
                <w:rFonts w:ascii="Times New Roman" w:hAnsi="Times New Roman" w:cs="Times New Roman"/>
                <w:bCs/>
              </w:rPr>
              <w:t>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9F1DF0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0A214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7C37E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9F1DF0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EB6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9F1DF0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9F1DF0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9F1DF0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9F1DF0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 на 20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B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2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9F1DF0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9F1DF0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9F1DF0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C5C8C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</w:t>
            </w:r>
            <w:r w:rsidR="0085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9C5FF6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5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85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</w:tr>
      <w:tr w:rsidR="00F94F91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расходы муниципальной  программы «Благоустройство территории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 на 202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C5C8C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F94F91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 xml:space="preserve">эстетического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C5C8C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9C5FF6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F94F91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EB6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EB74CA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85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5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84CC2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9F1DF0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2D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5FF6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6979FA" w:rsidRDefault="009C5FF6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«Поддержка потребительского рынка на селе» на 2021-2023годы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979FA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6701B3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42 406</w:t>
            </w:r>
          </w:p>
        </w:tc>
      </w:tr>
      <w:tr w:rsidR="009C5FF6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потребительского рынка на селе" на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C7705">
              <w:rPr>
                <w:rFonts w:ascii="Times New Roman" w:hAnsi="Times New Roman" w:cs="Times New Roman"/>
                <w:color w:val="000000"/>
              </w:rPr>
              <w:t>-202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C7705">
              <w:rPr>
                <w:rFonts w:ascii="Times New Roman" w:hAnsi="Times New Roman" w:cs="Times New Roman"/>
                <w:color w:val="000000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</w:t>
            </w:r>
          </w:p>
        </w:tc>
      </w:tr>
      <w:tr w:rsidR="009C5FF6" w:rsidRPr="00833806" w:rsidTr="009F1DF0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9C5FF6" w:rsidRPr="00833806" w:rsidTr="009F1DF0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9F1DF0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4C7705" w:rsidRDefault="009C5FF6" w:rsidP="00E118C1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39 406</w:t>
            </w:r>
          </w:p>
        </w:tc>
      </w:tr>
      <w:tr w:rsidR="009C5FF6" w:rsidRPr="00833806" w:rsidTr="009F1DF0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9F1DF0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9F1DF0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21-2023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9F1DF0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E1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9F1DF0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1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9F1DF0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8F2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E1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E11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8F2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ласти  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962F6" w:rsidRDefault="009C5FF6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C5FF6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 xml:space="preserve">бласти на </w:t>
            </w:r>
            <w:r w:rsidRPr="007A02A7">
              <w:t xml:space="preserve"> 20</w:t>
            </w:r>
            <w:r>
              <w:t>21</w:t>
            </w:r>
            <w:r w:rsidRPr="007A02A7">
              <w:t>-</w:t>
            </w:r>
            <w:r w:rsidRPr="007A02A7">
              <w:lastRenderedPageBreak/>
              <w:t>20</w:t>
            </w:r>
            <w:r>
              <w:t>23</w:t>
            </w:r>
            <w:r w:rsidRPr="007A02A7"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8F2D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8F2D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B71AE3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proofErr w:type="gramStart"/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 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9F1DF0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9F1DF0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A8589C">
              <w:rPr>
                <w:rFonts w:ascii="Times New Roman" w:eastAsia="Calibri" w:hAnsi="Times New Roman" w:cs="Times New Roman"/>
                <w:b/>
              </w:rPr>
              <w:t>-20</w:t>
            </w: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E037BD" w:rsidP="005E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8 426 159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7 118 887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E037BD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8 426 159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5E3926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7 118 887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E037BD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8 426 159</w:t>
            </w:r>
            <w:r w:rsidR="009F1DF0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5E3926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7 118 887</w:t>
            </w:r>
          </w:p>
        </w:tc>
      </w:tr>
      <w:tr w:rsidR="009C5FF6" w:rsidRPr="00833806" w:rsidTr="009F1DF0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3 167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F6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7B2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3 167 000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9C5FF6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2 760 876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E118C1" w:rsidRPr="00833806" w:rsidTr="009F1DF0">
        <w:trPr>
          <w:trHeight w:val="18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8C1" w:rsidRPr="00833806" w:rsidRDefault="00B31DC3" w:rsidP="00B31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C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1" w:rsidRP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C3">
              <w:rPr>
                <w:sz w:val="24"/>
                <w:szCs w:val="24"/>
              </w:rPr>
              <w:t>24.1.01.77350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1" w:rsidRDefault="00E118C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1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8C1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D76B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4B5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4B5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E037BD" w:rsidP="009F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1 705 272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E037BD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1 705 272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9E6054" w:rsidRDefault="00B31DC3" w:rsidP="00E118C1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1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24.2.02.20540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E118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   на 2021-2023 годы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126358" w:rsidRDefault="00B31DC3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2D2F59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2D2F59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8F2D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8F2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21-2023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31DC3" w:rsidRPr="00833806" w:rsidTr="009F1DF0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A8589C" w:rsidRDefault="00B31DC3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31DC3" w:rsidRPr="00833806" w:rsidTr="009F1DF0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C4067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C40676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C4067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F465CD" w:rsidRDefault="00B31DC3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3 573 841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F465CD" w:rsidRDefault="00B31DC3" w:rsidP="000F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1 731 431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B31DC3" w:rsidRPr="00833806" w:rsidTr="009F1DF0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B31DC3" w:rsidRPr="00833806" w:rsidTr="009F1DF0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B31DC3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A8589C" w:rsidRDefault="00B31DC3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240 941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249 837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9F1DF0" w:rsidRDefault="00853209" w:rsidP="00E0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15 015 486</w:t>
            </w:r>
            <w:r w:rsidR="00B31DC3" w:rsidRPr="009F1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853209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10 480 113</w:t>
            </w:r>
            <w:r w:rsidR="00B31DC3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9F1DF0" w:rsidRDefault="0085320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310 749</w:t>
            </w:r>
            <w:r w:rsidR="00B31DC3" w:rsidRPr="009F1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853209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488 900</w:t>
            </w:r>
            <w:r w:rsidR="00B31DC3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9F1DF0" w:rsidRDefault="009F1DF0" w:rsidP="00E0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1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E037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326 235</w:t>
            </w:r>
            <w:r w:rsidR="00B31DC3" w:rsidRPr="009F1D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E50712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10 969 013</w:t>
            </w:r>
            <w:r w:rsidR="00B31DC3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31DC3" w:rsidRPr="00833806" w:rsidTr="009F1DF0">
        <w:trPr>
          <w:trHeight w:val="117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  <w:r w:rsidR="00EB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DC3" w:rsidRPr="00833806" w:rsidRDefault="00B31DC3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524A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21D75"/>
    <w:rsid w:val="00125457"/>
    <w:rsid w:val="001502F6"/>
    <w:rsid w:val="00157280"/>
    <w:rsid w:val="0018098B"/>
    <w:rsid w:val="00184A80"/>
    <w:rsid w:val="001855A9"/>
    <w:rsid w:val="00190F8D"/>
    <w:rsid w:val="001A4FE2"/>
    <w:rsid w:val="001E0CF6"/>
    <w:rsid w:val="001F1AA8"/>
    <w:rsid w:val="001F2EDA"/>
    <w:rsid w:val="002361A3"/>
    <w:rsid w:val="00236B3A"/>
    <w:rsid w:val="00244283"/>
    <w:rsid w:val="00247AF6"/>
    <w:rsid w:val="002558F1"/>
    <w:rsid w:val="00271F08"/>
    <w:rsid w:val="00293C9C"/>
    <w:rsid w:val="00294AB7"/>
    <w:rsid w:val="002C7C2B"/>
    <w:rsid w:val="002D2F59"/>
    <w:rsid w:val="002D55D7"/>
    <w:rsid w:val="002D5D37"/>
    <w:rsid w:val="002F26BC"/>
    <w:rsid w:val="0031224D"/>
    <w:rsid w:val="00317855"/>
    <w:rsid w:val="0035440B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23274"/>
    <w:rsid w:val="00524A51"/>
    <w:rsid w:val="005260B5"/>
    <w:rsid w:val="00530CE3"/>
    <w:rsid w:val="005810F3"/>
    <w:rsid w:val="005844FB"/>
    <w:rsid w:val="0058587D"/>
    <w:rsid w:val="005979B7"/>
    <w:rsid w:val="005A1F1C"/>
    <w:rsid w:val="005A2038"/>
    <w:rsid w:val="005C6A9A"/>
    <w:rsid w:val="005D59C2"/>
    <w:rsid w:val="005E3926"/>
    <w:rsid w:val="005E7CB1"/>
    <w:rsid w:val="005F0D02"/>
    <w:rsid w:val="00617C63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2C4D"/>
    <w:rsid w:val="006F0873"/>
    <w:rsid w:val="007219DF"/>
    <w:rsid w:val="00741A2D"/>
    <w:rsid w:val="0075079E"/>
    <w:rsid w:val="0075113E"/>
    <w:rsid w:val="00766CA9"/>
    <w:rsid w:val="00785F98"/>
    <w:rsid w:val="007912C9"/>
    <w:rsid w:val="007B2A05"/>
    <w:rsid w:val="007C37EE"/>
    <w:rsid w:val="00810A13"/>
    <w:rsid w:val="00833806"/>
    <w:rsid w:val="00836C5A"/>
    <w:rsid w:val="00851DD8"/>
    <w:rsid w:val="00853209"/>
    <w:rsid w:val="008540C3"/>
    <w:rsid w:val="00856A65"/>
    <w:rsid w:val="0089179F"/>
    <w:rsid w:val="008E3B20"/>
    <w:rsid w:val="008F2D23"/>
    <w:rsid w:val="00910B4D"/>
    <w:rsid w:val="00916CBC"/>
    <w:rsid w:val="009171F5"/>
    <w:rsid w:val="009328E3"/>
    <w:rsid w:val="00932FC4"/>
    <w:rsid w:val="00935AAE"/>
    <w:rsid w:val="009369E5"/>
    <w:rsid w:val="00977130"/>
    <w:rsid w:val="00996163"/>
    <w:rsid w:val="009A1BDC"/>
    <w:rsid w:val="009A4729"/>
    <w:rsid w:val="009B7CD1"/>
    <w:rsid w:val="009C5FF6"/>
    <w:rsid w:val="009D2FB2"/>
    <w:rsid w:val="009F1DF0"/>
    <w:rsid w:val="00A15D12"/>
    <w:rsid w:val="00A6590C"/>
    <w:rsid w:val="00A82CA6"/>
    <w:rsid w:val="00AC1608"/>
    <w:rsid w:val="00AE1B30"/>
    <w:rsid w:val="00AE567A"/>
    <w:rsid w:val="00B05CEF"/>
    <w:rsid w:val="00B31DC3"/>
    <w:rsid w:val="00B35A79"/>
    <w:rsid w:val="00B84CC2"/>
    <w:rsid w:val="00B97CDF"/>
    <w:rsid w:val="00C17FF1"/>
    <w:rsid w:val="00C40676"/>
    <w:rsid w:val="00C726B1"/>
    <w:rsid w:val="00C91176"/>
    <w:rsid w:val="00CA7B5D"/>
    <w:rsid w:val="00CA7F9E"/>
    <w:rsid w:val="00CD18C9"/>
    <w:rsid w:val="00CD259E"/>
    <w:rsid w:val="00D11D26"/>
    <w:rsid w:val="00D25D04"/>
    <w:rsid w:val="00D33C81"/>
    <w:rsid w:val="00D501D3"/>
    <w:rsid w:val="00D50913"/>
    <w:rsid w:val="00D67ED0"/>
    <w:rsid w:val="00D76BC3"/>
    <w:rsid w:val="00DA2298"/>
    <w:rsid w:val="00E037BD"/>
    <w:rsid w:val="00E118C1"/>
    <w:rsid w:val="00E13FF2"/>
    <w:rsid w:val="00E16B82"/>
    <w:rsid w:val="00E30A18"/>
    <w:rsid w:val="00E31A29"/>
    <w:rsid w:val="00E3401D"/>
    <w:rsid w:val="00E43F48"/>
    <w:rsid w:val="00E50712"/>
    <w:rsid w:val="00E5079F"/>
    <w:rsid w:val="00E60B5C"/>
    <w:rsid w:val="00E724CE"/>
    <w:rsid w:val="00E96CA0"/>
    <w:rsid w:val="00EA0CA2"/>
    <w:rsid w:val="00EB6D64"/>
    <w:rsid w:val="00EB74CA"/>
    <w:rsid w:val="00EB752C"/>
    <w:rsid w:val="00ED3981"/>
    <w:rsid w:val="00EE2234"/>
    <w:rsid w:val="00EE279F"/>
    <w:rsid w:val="00F02ACB"/>
    <w:rsid w:val="00F465CD"/>
    <w:rsid w:val="00F512DB"/>
    <w:rsid w:val="00F83487"/>
    <w:rsid w:val="00F94F91"/>
    <w:rsid w:val="00FF0CF0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7AB73-B628-4322-BAD0-D66CF8AF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2020-12-25T08:20:00Z</cp:lastPrinted>
  <dcterms:created xsi:type="dcterms:W3CDTF">2013-11-18T07:05:00Z</dcterms:created>
  <dcterms:modified xsi:type="dcterms:W3CDTF">2021-11-24T07:44:00Z</dcterms:modified>
</cp:coreProperties>
</file>